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6A8" w:rsidRPr="00B5530B" w:rsidRDefault="00E716A8" w:rsidP="00A0563C">
      <w:pPr>
        <w:suppressAutoHyphens/>
        <w:jc w:val="center"/>
        <w:rPr>
          <w:sz w:val="28"/>
          <w:szCs w:val="28"/>
        </w:rPr>
      </w:pPr>
      <w:r w:rsidRPr="00B5530B">
        <w:rPr>
          <w:sz w:val="28"/>
          <w:szCs w:val="28"/>
        </w:rPr>
        <w:t>БЕЛОКУРИХИНСКИЙ ГОРОДСКОЙ СОВЕТ ДЕПУТАТОВ</w:t>
      </w:r>
    </w:p>
    <w:p w:rsidR="00E716A8" w:rsidRPr="00B5530B" w:rsidRDefault="00E716A8" w:rsidP="00A0563C">
      <w:pPr>
        <w:suppressAutoHyphens/>
        <w:jc w:val="center"/>
        <w:rPr>
          <w:sz w:val="28"/>
          <w:szCs w:val="28"/>
        </w:rPr>
      </w:pPr>
      <w:r w:rsidRPr="00B5530B">
        <w:rPr>
          <w:sz w:val="28"/>
          <w:szCs w:val="28"/>
        </w:rPr>
        <w:t>АЛТАЙСКОГО КРАЯ</w:t>
      </w:r>
    </w:p>
    <w:p w:rsidR="00E716A8" w:rsidRPr="00743EF7" w:rsidRDefault="00E716A8" w:rsidP="00A0563C">
      <w:pPr>
        <w:suppressAutoHyphens/>
        <w:jc w:val="center"/>
        <w:rPr>
          <w:sz w:val="28"/>
          <w:szCs w:val="28"/>
        </w:rPr>
      </w:pPr>
    </w:p>
    <w:p w:rsidR="00E716A8" w:rsidRPr="00B5530B" w:rsidRDefault="00E716A8" w:rsidP="00A0563C">
      <w:pPr>
        <w:suppressAutoHyphens/>
        <w:jc w:val="center"/>
        <w:rPr>
          <w:sz w:val="28"/>
          <w:szCs w:val="28"/>
        </w:rPr>
      </w:pPr>
      <w:r w:rsidRPr="00B5530B">
        <w:rPr>
          <w:sz w:val="28"/>
          <w:szCs w:val="28"/>
        </w:rPr>
        <w:t>РЕШЕНИЕ</w:t>
      </w:r>
    </w:p>
    <w:p w:rsidR="00E716A8" w:rsidRPr="00743EF7" w:rsidRDefault="00E716A8" w:rsidP="00A0563C">
      <w:pPr>
        <w:suppressAutoHyphens/>
        <w:jc w:val="center"/>
        <w:rPr>
          <w:sz w:val="28"/>
          <w:szCs w:val="28"/>
        </w:rPr>
      </w:pPr>
    </w:p>
    <w:tbl>
      <w:tblPr>
        <w:tblW w:w="5000" w:type="pct"/>
        <w:tblLook w:val="01E0"/>
      </w:tblPr>
      <w:tblGrid>
        <w:gridCol w:w="4927"/>
        <w:gridCol w:w="4927"/>
      </w:tblGrid>
      <w:tr w:rsidR="00E716A8" w:rsidRPr="00B5530B" w:rsidTr="009375EF">
        <w:tc>
          <w:tcPr>
            <w:tcW w:w="2500" w:type="pct"/>
          </w:tcPr>
          <w:p w:rsidR="00E716A8" w:rsidRPr="00B5530B" w:rsidRDefault="00DD50E4" w:rsidP="002B086C">
            <w:pPr>
              <w:suppressAutoHyphens/>
              <w:jc w:val="both"/>
              <w:rPr>
                <w:sz w:val="28"/>
                <w:szCs w:val="28"/>
              </w:rPr>
            </w:pPr>
            <w:r>
              <w:rPr>
                <w:sz w:val="28"/>
                <w:szCs w:val="28"/>
              </w:rPr>
              <w:t>_________</w:t>
            </w:r>
            <w:r w:rsidR="00A0563C" w:rsidRPr="00B5530B">
              <w:rPr>
                <w:sz w:val="28"/>
                <w:szCs w:val="28"/>
              </w:rPr>
              <w:t xml:space="preserve"> </w:t>
            </w:r>
            <w:r w:rsidR="00E716A8" w:rsidRPr="00B5530B">
              <w:rPr>
                <w:sz w:val="28"/>
                <w:szCs w:val="28"/>
              </w:rPr>
              <w:t>20</w:t>
            </w:r>
            <w:r w:rsidR="00615C62">
              <w:rPr>
                <w:sz w:val="28"/>
                <w:szCs w:val="28"/>
              </w:rPr>
              <w:t>2</w:t>
            </w:r>
            <w:r w:rsidR="00B02C91">
              <w:rPr>
                <w:sz w:val="28"/>
                <w:szCs w:val="28"/>
              </w:rPr>
              <w:t>2</w:t>
            </w:r>
            <w:r w:rsidR="00E716A8" w:rsidRPr="00B5530B">
              <w:rPr>
                <w:sz w:val="28"/>
                <w:szCs w:val="28"/>
              </w:rPr>
              <w:t xml:space="preserve"> № </w:t>
            </w:r>
            <w:r w:rsidR="00215DD7">
              <w:rPr>
                <w:sz w:val="28"/>
                <w:szCs w:val="28"/>
              </w:rPr>
              <w:t>______</w:t>
            </w:r>
          </w:p>
        </w:tc>
        <w:tc>
          <w:tcPr>
            <w:tcW w:w="2500" w:type="pct"/>
          </w:tcPr>
          <w:p w:rsidR="00E716A8" w:rsidRPr="00B5530B" w:rsidRDefault="00E716A8" w:rsidP="00A0563C">
            <w:pPr>
              <w:suppressAutoHyphens/>
              <w:jc w:val="right"/>
              <w:rPr>
                <w:sz w:val="28"/>
                <w:szCs w:val="28"/>
              </w:rPr>
            </w:pPr>
            <w:r w:rsidRPr="00B5530B">
              <w:rPr>
                <w:sz w:val="28"/>
                <w:szCs w:val="28"/>
              </w:rPr>
              <w:t>г. Белокуриха</w:t>
            </w:r>
          </w:p>
        </w:tc>
      </w:tr>
    </w:tbl>
    <w:p w:rsidR="00E716A8" w:rsidRPr="00743EF7" w:rsidRDefault="00E716A8" w:rsidP="00A0563C">
      <w:pPr>
        <w:suppressAutoHyphens/>
        <w:jc w:val="both"/>
        <w:rPr>
          <w:sz w:val="28"/>
          <w:szCs w:val="28"/>
        </w:rPr>
      </w:pPr>
    </w:p>
    <w:tbl>
      <w:tblPr>
        <w:tblW w:w="5144" w:type="pct"/>
        <w:tblLook w:val="01E0"/>
      </w:tblPr>
      <w:tblGrid>
        <w:gridCol w:w="4643"/>
        <w:gridCol w:w="5495"/>
      </w:tblGrid>
      <w:tr w:rsidR="00E716A8" w:rsidRPr="00B5530B" w:rsidTr="00AB6C13">
        <w:trPr>
          <w:trHeight w:val="1716"/>
        </w:trPr>
        <w:tc>
          <w:tcPr>
            <w:tcW w:w="2290" w:type="pct"/>
          </w:tcPr>
          <w:p w:rsidR="00B5530B" w:rsidRPr="00D317DD" w:rsidRDefault="00E716A8" w:rsidP="00126835">
            <w:pPr>
              <w:suppressAutoHyphens/>
              <w:spacing w:line="240" w:lineRule="exact"/>
              <w:jc w:val="both"/>
              <w:rPr>
                <w:spacing w:val="-4"/>
                <w:sz w:val="28"/>
                <w:szCs w:val="28"/>
              </w:rPr>
            </w:pPr>
            <w:r w:rsidRPr="00D317DD">
              <w:rPr>
                <w:spacing w:val="-4"/>
                <w:sz w:val="28"/>
                <w:szCs w:val="28"/>
              </w:rPr>
              <w:t>О</w:t>
            </w:r>
            <w:r w:rsidR="00D1165C" w:rsidRPr="00D317DD">
              <w:rPr>
                <w:spacing w:val="-4"/>
                <w:sz w:val="28"/>
                <w:szCs w:val="28"/>
              </w:rPr>
              <w:t xml:space="preserve"> </w:t>
            </w:r>
            <w:r w:rsidR="00665F1A" w:rsidRPr="00D317DD">
              <w:rPr>
                <w:sz w:val="28"/>
                <w:szCs w:val="28"/>
              </w:rPr>
              <w:t xml:space="preserve">внесении изменений </w:t>
            </w:r>
            <w:r w:rsidR="00EC09FC" w:rsidRPr="00D317DD">
              <w:rPr>
                <w:sz w:val="28"/>
                <w:szCs w:val="28"/>
              </w:rPr>
              <w:t xml:space="preserve">в </w:t>
            </w:r>
            <w:r w:rsidR="00126835">
              <w:rPr>
                <w:spacing w:val="-4"/>
                <w:sz w:val="28"/>
                <w:szCs w:val="28"/>
              </w:rPr>
              <w:t>Порядок предоставления порубочного билета и (или) разрешения на пересадку деревьев и кустарников на территории муниципального образования город Белокуриха Алтайского края</w:t>
            </w:r>
            <w:r w:rsidR="00EC09FC" w:rsidRPr="004C06A1">
              <w:rPr>
                <w:sz w:val="28"/>
                <w:szCs w:val="28"/>
              </w:rPr>
              <w:t xml:space="preserve">, </w:t>
            </w:r>
            <w:r w:rsidR="00126835">
              <w:rPr>
                <w:sz w:val="28"/>
                <w:szCs w:val="28"/>
              </w:rPr>
              <w:t>принятый</w:t>
            </w:r>
            <w:r w:rsidR="00EC09FC" w:rsidRPr="004C06A1">
              <w:rPr>
                <w:sz w:val="28"/>
                <w:szCs w:val="28"/>
              </w:rPr>
              <w:t xml:space="preserve"> решением </w:t>
            </w:r>
            <w:r w:rsidR="00D317DD" w:rsidRPr="004C06A1">
              <w:rPr>
                <w:spacing w:val="-4"/>
                <w:sz w:val="28"/>
                <w:szCs w:val="28"/>
              </w:rPr>
              <w:t>Белокурихинского городского Совета депутатов Алтайского края</w:t>
            </w:r>
            <w:r w:rsidR="00126835">
              <w:rPr>
                <w:spacing w:val="-4"/>
                <w:sz w:val="28"/>
                <w:szCs w:val="28"/>
              </w:rPr>
              <w:t xml:space="preserve"> </w:t>
            </w:r>
            <w:r w:rsidR="00D317DD" w:rsidRPr="00D317DD">
              <w:rPr>
                <w:sz w:val="28"/>
                <w:szCs w:val="28"/>
              </w:rPr>
              <w:t xml:space="preserve">от </w:t>
            </w:r>
            <w:r w:rsidR="00126835">
              <w:rPr>
                <w:sz w:val="28"/>
                <w:szCs w:val="28"/>
              </w:rPr>
              <w:t xml:space="preserve">28.12.2015        </w:t>
            </w:r>
            <w:r w:rsidR="00B02C91">
              <w:rPr>
                <w:sz w:val="28"/>
                <w:szCs w:val="28"/>
              </w:rPr>
              <w:t xml:space="preserve"> № </w:t>
            </w:r>
            <w:r w:rsidR="00126835">
              <w:rPr>
                <w:sz w:val="28"/>
                <w:szCs w:val="28"/>
              </w:rPr>
              <w:t>338</w:t>
            </w:r>
            <w:r w:rsidR="004C06A1">
              <w:rPr>
                <w:sz w:val="28"/>
                <w:szCs w:val="28"/>
              </w:rPr>
              <w:t xml:space="preserve">, в редакции решений </w:t>
            </w:r>
            <w:r w:rsidR="0027616B">
              <w:rPr>
                <w:sz w:val="28"/>
                <w:szCs w:val="28"/>
              </w:rPr>
              <w:t xml:space="preserve">            </w:t>
            </w:r>
            <w:r w:rsidR="004C06A1">
              <w:rPr>
                <w:sz w:val="28"/>
                <w:szCs w:val="28"/>
              </w:rPr>
              <w:t xml:space="preserve">от </w:t>
            </w:r>
            <w:r w:rsidR="00126835">
              <w:rPr>
                <w:sz w:val="28"/>
                <w:szCs w:val="28"/>
              </w:rPr>
              <w:t>03.11.2020</w:t>
            </w:r>
            <w:r w:rsidR="004C06A1">
              <w:rPr>
                <w:sz w:val="28"/>
                <w:szCs w:val="28"/>
              </w:rPr>
              <w:t xml:space="preserve"> № </w:t>
            </w:r>
            <w:r w:rsidR="00126835">
              <w:rPr>
                <w:sz w:val="28"/>
                <w:szCs w:val="28"/>
              </w:rPr>
              <w:t>321</w:t>
            </w:r>
            <w:r w:rsidR="004C06A1">
              <w:rPr>
                <w:sz w:val="28"/>
                <w:szCs w:val="28"/>
              </w:rPr>
              <w:t>,</w:t>
            </w:r>
            <w:r w:rsidR="00126835">
              <w:rPr>
                <w:sz w:val="28"/>
                <w:szCs w:val="28"/>
              </w:rPr>
              <w:t xml:space="preserve"> </w:t>
            </w:r>
            <w:r w:rsidR="004C06A1">
              <w:rPr>
                <w:sz w:val="28"/>
                <w:szCs w:val="28"/>
              </w:rPr>
              <w:t xml:space="preserve">от </w:t>
            </w:r>
            <w:r w:rsidR="00126835">
              <w:rPr>
                <w:sz w:val="28"/>
                <w:szCs w:val="28"/>
              </w:rPr>
              <w:t xml:space="preserve">23.05.2022     </w:t>
            </w:r>
            <w:r w:rsidR="004C06A1">
              <w:rPr>
                <w:sz w:val="28"/>
                <w:szCs w:val="28"/>
              </w:rPr>
              <w:t xml:space="preserve"> № </w:t>
            </w:r>
            <w:r w:rsidR="00126835">
              <w:rPr>
                <w:sz w:val="28"/>
                <w:szCs w:val="28"/>
              </w:rPr>
              <w:t>77</w:t>
            </w:r>
          </w:p>
        </w:tc>
        <w:tc>
          <w:tcPr>
            <w:tcW w:w="2710" w:type="pct"/>
          </w:tcPr>
          <w:p w:rsidR="00E716A8" w:rsidRPr="00B5530B" w:rsidRDefault="00E716A8" w:rsidP="00A0563C">
            <w:pPr>
              <w:suppressAutoHyphens/>
              <w:ind w:right="4598"/>
              <w:jc w:val="both"/>
              <w:rPr>
                <w:spacing w:val="-4"/>
                <w:sz w:val="28"/>
                <w:szCs w:val="28"/>
              </w:rPr>
            </w:pPr>
          </w:p>
        </w:tc>
      </w:tr>
    </w:tbl>
    <w:p w:rsidR="00D317DD" w:rsidRPr="00743EF7" w:rsidRDefault="00D317DD" w:rsidP="00A76819">
      <w:pPr>
        <w:pStyle w:val="a3"/>
        <w:suppressAutoHyphens/>
        <w:ind w:firstLine="709"/>
        <w:rPr>
          <w:spacing w:val="-4"/>
          <w:szCs w:val="28"/>
        </w:rPr>
      </w:pPr>
    </w:p>
    <w:p w:rsidR="00E716A8" w:rsidRPr="00B5530B" w:rsidRDefault="00B02C91" w:rsidP="00A0563C">
      <w:pPr>
        <w:pStyle w:val="a3"/>
        <w:suppressAutoHyphens/>
        <w:ind w:firstLine="709"/>
        <w:rPr>
          <w:szCs w:val="28"/>
        </w:rPr>
      </w:pPr>
      <w:r w:rsidRPr="001D5B9F">
        <w:rPr>
          <w:szCs w:val="28"/>
        </w:rPr>
        <w:t xml:space="preserve">В </w:t>
      </w:r>
      <w:r w:rsidR="00126835">
        <w:rPr>
          <w:szCs w:val="28"/>
        </w:rPr>
        <w:t>соответствии с</w:t>
      </w:r>
      <w:r w:rsidRPr="001D5B9F">
        <w:rPr>
          <w:szCs w:val="28"/>
        </w:rPr>
        <w:t xml:space="preserve"> </w:t>
      </w:r>
      <w:r w:rsidR="00AB4C6F" w:rsidRPr="00AB4C6F">
        <w:rPr>
          <w:szCs w:val="28"/>
        </w:rPr>
        <w:t>Закон</w:t>
      </w:r>
      <w:r w:rsidR="00AB4C6F">
        <w:rPr>
          <w:szCs w:val="28"/>
        </w:rPr>
        <w:t>ом</w:t>
      </w:r>
      <w:r w:rsidR="00AB4C6F" w:rsidRPr="00AB4C6F">
        <w:rPr>
          <w:szCs w:val="28"/>
        </w:rPr>
        <w:t xml:space="preserve"> Алтайского края от 08.09.2003 </w:t>
      </w:r>
      <w:r w:rsidR="00AB4C6F">
        <w:rPr>
          <w:szCs w:val="28"/>
        </w:rPr>
        <w:t>№</w:t>
      </w:r>
      <w:r w:rsidR="00AB4C6F" w:rsidRPr="00AB4C6F">
        <w:rPr>
          <w:szCs w:val="28"/>
        </w:rPr>
        <w:t xml:space="preserve"> 41-ЗС </w:t>
      </w:r>
      <w:r w:rsidR="00AB4C6F">
        <w:rPr>
          <w:szCs w:val="28"/>
        </w:rPr>
        <w:t xml:space="preserve">       «</w:t>
      </w:r>
      <w:r w:rsidR="00AB4C6F" w:rsidRPr="00AB4C6F">
        <w:rPr>
          <w:szCs w:val="28"/>
        </w:rPr>
        <w:t>Об охране зеленых насаждений в Алтайском крае</w:t>
      </w:r>
      <w:r w:rsidR="00AB4C6F">
        <w:rPr>
          <w:szCs w:val="28"/>
        </w:rPr>
        <w:t>»,</w:t>
      </w:r>
      <w:r w:rsidR="00AB4C6F" w:rsidRPr="00AB4C6F">
        <w:rPr>
          <w:szCs w:val="28"/>
        </w:rPr>
        <w:t xml:space="preserve"> </w:t>
      </w:r>
      <w:r w:rsidRPr="001D5B9F">
        <w:rPr>
          <w:szCs w:val="28"/>
        </w:rPr>
        <w:t>Федеральн</w:t>
      </w:r>
      <w:r w:rsidR="00126835">
        <w:rPr>
          <w:szCs w:val="28"/>
        </w:rPr>
        <w:t>ым</w:t>
      </w:r>
      <w:r w:rsidRPr="001D5B9F">
        <w:rPr>
          <w:szCs w:val="28"/>
        </w:rPr>
        <w:t xml:space="preserve"> закон</w:t>
      </w:r>
      <w:r w:rsidR="00126835">
        <w:rPr>
          <w:szCs w:val="28"/>
        </w:rPr>
        <w:t>ом</w:t>
      </w:r>
      <w:r w:rsidRPr="001D5B9F">
        <w:rPr>
          <w:szCs w:val="28"/>
        </w:rPr>
        <w:t xml:space="preserve"> от </w:t>
      </w:r>
      <w:r w:rsidR="00603C3C">
        <w:rPr>
          <w:szCs w:val="28"/>
        </w:rPr>
        <w:t>06.10.2003 № 131-ФЗ</w:t>
      </w:r>
      <w:r w:rsidR="00AB4C6F">
        <w:rPr>
          <w:szCs w:val="28"/>
        </w:rPr>
        <w:t xml:space="preserve"> </w:t>
      </w:r>
      <w:r w:rsidRPr="001D5B9F">
        <w:rPr>
          <w:szCs w:val="28"/>
        </w:rPr>
        <w:t>«О</w:t>
      </w:r>
      <w:r w:rsidR="00603C3C">
        <w:rPr>
          <w:szCs w:val="28"/>
        </w:rPr>
        <w:t xml:space="preserve">б общих принципах самоуправления </w:t>
      </w:r>
      <w:r w:rsidRPr="001D5B9F">
        <w:rPr>
          <w:szCs w:val="28"/>
        </w:rPr>
        <w:t>в Российской Федерации»</w:t>
      </w:r>
      <w:r w:rsidR="00603C3C">
        <w:rPr>
          <w:spacing w:val="-4"/>
          <w:szCs w:val="28"/>
        </w:rPr>
        <w:t>,</w:t>
      </w:r>
      <w:r w:rsidR="00D317DD" w:rsidRPr="00D317DD">
        <w:rPr>
          <w:spacing w:val="-4"/>
          <w:szCs w:val="28"/>
        </w:rPr>
        <w:t xml:space="preserve"> руководствуясь </w:t>
      </w:r>
      <w:r w:rsidR="00E716A8" w:rsidRPr="00B5530B">
        <w:rPr>
          <w:szCs w:val="28"/>
        </w:rPr>
        <w:t xml:space="preserve">ст.ст. </w:t>
      </w:r>
      <w:r w:rsidR="00E43BCD" w:rsidRPr="00B5530B">
        <w:rPr>
          <w:szCs w:val="28"/>
        </w:rPr>
        <w:t>13,</w:t>
      </w:r>
      <w:r w:rsidR="00E716A8" w:rsidRPr="00B5530B">
        <w:rPr>
          <w:szCs w:val="28"/>
        </w:rPr>
        <w:t xml:space="preserve"> </w:t>
      </w:r>
      <w:r w:rsidR="00745A5F" w:rsidRPr="00B5530B">
        <w:rPr>
          <w:szCs w:val="28"/>
        </w:rPr>
        <w:t>35,</w:t>
      </w:r>
      <w:r w:rsidR="00A76819">
        <w:rPr>
          <w:szCs w:val="28"/>
        </w:rPr>
        <w:t xml:space="preserve"> </w:t>
      </w:r>
      <w:r w:rsidR="00E43BCD" w:rsidRPr="00B5530B">
        <w:rPr>
          <w:szCs w:val="28"/>
        </w:rPr>
        <w:t>37</w:t>
      </w:r>
      <w:r w:rsidR="00E716A8" w:rsidRPr="00B5530B">
        <w:rPr>
          <w:szCs w:val="28"/>
        </w:rPr>
        <w:t xml:space="preserve"> Устава муниципального образования город Белокуриха Алтайского края,</w:t>
      </w:r>
      <w:r w:rsidR="00C52B9B">
        <w:rPr>
          <w:szCs w:val="28"/>
        </w:rPr>
        <w:t xml:space="preserve"> </w:t>
      </w:r>
      <w:r w:rsidR="00E716A8" w:rsidRPr="00B5530B">
        <w:rPr>
          <w:szCs w:val="28"/>
        </w:rPr>
        <w:t xml:space="preserve">Белокурихинский городской Совет депутатов </w:t>
      </w:r>
      <w:r w:rsidR="00A0563C" w:rsidRPr="00B5530B">
        <w:rPr>
          <w:szCs w:val="28"/>
        </w:rPr>
        <w:t xml:space="preserve">Алтайского края </w:t>
      </w:r>
      <w:r w:rsidR="00E716A8" w:rsidRPr="00B5530B">
        <w:rPr>
          <w:szCs w:val="28"/>
        </w:rPr>
        <w:t>РЕШИЛ:</w:t>
      </w:r>
    </w:p>
    <w:p w:rsidR="00A0563C" w:rsidRPr="004C06A1" w:rsidRDefault="002B086C" w:rsidP="00A76819">
      <w:pPr>
        <w:numPr>
          <w:ilvl w:val="0"/>
          <w:numId w:val="21"/>
        </w:numPr>
        <w:tabs>
          <w:tab w:val="left" w:pos="1134"/>
        </w:tabs>
        <w:suppressAutoHyphens/>
        <w:autoSpaceDE w:val="0"/>
        <w:snapToGrid w:val="0"/>
        <w:ind w:left="0" w:firstLine="709"/>
        <w:jc w:val="both"/>
        <w:rPr>
          <w:spacing w:val="-4"/>
          <w:sz w:val="28"/>
          <w:szCs w:val="28"/>
        </w:rPr>
      </w:pPr>
      <w:r>
        <w:rPr>
          <w:sz w:val="28"/>
          <w:szCs w:val="28"/>
        </w:rPr>
        <w:t xml:space="preserve">Внести изменения в </w:t>
      </w:r>
      <w:r w:rsidR="00603C3C">
        <w:rPr>
          <w:spacing w:val="-4"/>
          <w:sz w:val="28"/>
          <w:szCs w:val="28"/>
        </w:rPr>
        <w:t>Порядок предоставления порубочного билета и (или) разрешения на пересадку деревьев и кустарников на территории муниципального образования город Белокуриха Алтайского края</w:t>
      </w:r>
      <w:r w:rsidR="00603C3C" w:rsidRPr="004C06A1">
        <w:rPr>
          <w:sz w:val="28"/>
          <w:szCs w:val="28"/>
        </w:rPr>
        <w:t xml:space="preserve">, </w:t>
      </w:r>
      <w:r w:rsidR="00603C3C">
        <w:rPr>
          <w:sz w:val="28"/>
          <w:szCs w:val="28"/>
        </w:rPr>
        <w:t>принятый</w:t>
      </w:r>
      <w:r w:rsidR="00603C3C" w:rsidRPr="004C06A1">
        <w:rPr>
          <w:sz w:val="28"/>
          <w:szCs w:val="28"/>
        </w:rPr>
        <w:t xml:space="preserve"> решением </w:t>
      </w:r>
      <w:r w:rsidR="00603C3C" w:rsidRPr="004C06A1">
        <w:rPr>
          <w:spacing w:val="-4"/>
          <w:sz w:val="28"/>
          <w:szCs w:val="28"/>
        </w:rPr>
        <w:t>Белокурихинского городского Совета депутатов Алтайского края</w:t>
      </w:r>
      <w:r w:rsidR="00603C3C">
        <w:rPr>
          <w:spacing w:val="-4"/>
          <w:sz w:val="28"/>
          <w:szCs w:val="28"/>
        </w:rPr>
        <w:t xml:space="preserve">         </w:t>
      </w:r>
      <w:r w:rsidR="00603C3C" w:rsidRPr="00D317DD">
        <w:rPr>
          <w:sz w:val="28"/>
          <w:szCs w:val="28"/>
        </w:rPr>
        <w:t xml:space="preserve">от </w:t>
      </w:r>
      <w:r w:rsidR="00603C3C">
        <w:rPr>
          <w:sz w:val="28"/>
          <w:szCs w:val="28"/>
        </w:rPr>
        <w:t>28.12.2015 № 338, в редакции решений от 03.11.2020 № 321, от 23.05.2022      № 77</w:t>
      </w:r>
      <w:r w:rsidR="004C06A1">
        <w:rPr>
          <w:sz w:val="28"/>
          <w:szCs w:val="28"/>
        </w:rPr>
        <w:t>.</w:t>
      </w:r>
    </w:p>
    <w:p w:rsidR="00A76819" w:rsidRDefault="00E11143" w:rsidP="00A76819">
      <w:pPr>
        <w:numPr>
          <w:ilvl w:val="0"/>
          <w:numId w:val="21"/>
        </w:numPr>
        <w:tabs>
          <w:tab w:val="left" w:pos="1134"/>
        </w:tabs>
        <w:suppressAutoHyphens/>
        <w:ind w:left="0" w:firstLine="709"/>
        <w:jc w:val="both"/>
        <w:rPr>
          <w:spacing w:val="-4"/>
          <w:sz w:val="28"/>
          <w:szCs w:val="28"/>
        </w:rPr>
      </w:pPr>
      <w:r w:rsidRPr="00B5530B">
        <w:rPr>
          <w:spacing w:val="-4"/>
          <w:sz w:val="28"/>
          <w:szCs w:val="28"/>
        </w:rPr>
        <w:t xml:space="preserve">Направить </w:t>
      </w:r>
      <w:r w:rsidR="002B086C">
        <w:rPr>
          <w:spacing w:val="-4"/>
          <w:sz w:val="28"/>
          <w:szCs w:val="28"/>
        </w:rPr>
        <w:t xml:space="preserve">настоящее </w:t>
      </w:r>
      <w:r w:rsidRPr="00B5530B">
        <w:rPr>
          <w:spacing w:val="-4"/>
          <w:sz w:val="28"/>
          <w:szCs w:val="28"/>
        </w:rPr>
        <w:t xml:space="preserve">решение </w:t>
      </w:r>
      <w:r w:rsidR="00A76819">
        <w:rPr>
          <w:bCs/>
          <w:sz w:val="28"/>
          <w:szCs w:val="28"/>
        </w:rPr>
        <w:t xml:space="preserve"> </w:t>
      </w:r>
      <w:r w:rsidRPr="00B5530B">
        <w:rPr>
          <w:spacing w:val="-4"/>
          <w:sz w:val="28"/>
          <w:szCs w:val="28"/>
        </w:rPr>
        <w:t>главе города Белокуриха</w:t>
      </w:r>
      <w:r w:rsidR="00346983">
        <w:rPr>
          <w:spacing w:val="-4"/>
          <w:sz w:val="28"/>
          <w:szCs w:val="28"/>
        </w:rPr>
        <w:t xml:space="preserve">  </w:t>
      </w:r>
      <w:r w:rsidRPr="00B5530B">
        <w:rPr>
          <w:spacing w:val="-4"/>
          <w:sz w:val="28"/>
          <w:szCs w:val="28"/>
        </w:rPr>
        <w:t>К.И. Базарову для подписания и опубликования в установленном порядке.</w:t>
      </w:r>
    </w:p>
    <w:p w:rsidR="00E11143" w:rsidRPr="00A76819" w:rsidRDefault="00E11143" w:rsidP="00A76819">
      <w:pPr>
        <w:numPr>
          <w:ilvl w:val="0"/>
          <w:numId w:val="21"/>
        </w:numPr>
        <w:tabs>
          <w:tab w:val="left" w:pos="1134"/>
        </w:tabs>
        <w:suppressAutoHyphens/>
        <w:ind w:left="0" w:firstLine="709"/>
        <w:jc w:val="both"/>
        <w:rPr>
          <w:spacing w:val="-4"/>
          <w:sz w:val="28"/>
          <w:szCs w:val="28"/>
        </w:rPr>
      </w:pPr>
      <w:r w:rsidRPr="00A76819">
        <w:rPr>
          <w:sz w:val="28"/>
          <w:szCs w:val="28"/>
        </w:rPr>
        <w:t xml:space="preserve">Контроль исполнения настоящего решения возложить на постоянную депутатскую комиссию по </w:t>
      </w:r>
      <w:r w:rsidR="00745A5F" w:rsidRPr="00A76819">
        <w:rPr>
          <w:sz w:val="28"/>
          <w:szCs w:val="28"/>
        </w:rPr>
        <w:t>градо</w:t>
      </w:r>
      <w:r w:rsidRPr="00A76819">
        <w:rPr>
          <w:sz w:val="28"/>
          <w:szCs w:val="28"/>
        </w:rPr>
        <w:t>строительству и ЖКХ</w:t>
      </w:r>
      <w:r w:rsidR="008656EE">
        <w:rPr>
          <w:sz w:val="28"/>
          <w:szCs w:val="28"/>
        </w:rPr>
        <w:t xml:space="preserve"> (</w:t>
      </w:r>
      <w:r w:rsidR="00B02C91">
        <w:rPr>
          <w:sz w:val="28"/>
          <w:szCs w:val="28"/>
        </w:rPr>
        <w:t>С.К. Криворученко</w:t>
      </w:r>
      <w:r w:rsidR="008656EE">
        <w:rPr>
          <w:sz w:val="28"/>
          <w:szCs w:val="28"/>
        </w:rPr>
        <w:t>)</w:t>
      </w:r>
      <w:r w:rsidRPr="00A76819">
        <w:rPr>
          <w:sz w:val="28"/>
          <w:szCs w:val="28"/>
        </w:rPr>
        <w:t>.</w:t>
      </w:r>
    </w:p>
    <w:p w:rsidR="00E11143" w:rsidRPr="00743EF7" w:rsidRDefault="00E11143" w:rsidP="00A0563C">
      <w:pPr>
        <w:pStyle w:val="a5"/>
        <w:tabs>
          <w:tab w:val="left" w:pos="993"/>
        </w:tabs>
        <w:suppressAutoHyphens/>
        <w:jc w:val="both"/>
        <w:rPr>
          <w:spacing w:val="-4"/>
          <w:szCs w:val="28"/>
        </w:rPr>
      </w:pPr>
    </w:p>
    <w:p w:rsidR="00E11143" w:rsidRPr="00743EF7" w:rsidRDefault="00E11143" w:rsidP="00A0563C">
      <w:pPr>
        <w:pStyle w:val="a5"/>
        <w:tabs>
          <w:tab w:val="left" w:pos="993"/>
        </w:tabs>
        <w:suppressAutoHyphens/>
        <w:jc w:val="both"/>
        <w:rPr>
          <w:spacing w:val="-4"/>
          <w:szCs w:val="28"/>
        </w:rPr>
      </w:pPr>
    </w:p>
    <w:p w:rsidR="00A0563C" w:rsidRPr="00B5530B" w:rsidRDefault="00A0563C" w:rsidP="00A0563C">
      <w:pPr>
        <w:pStyle w:val="a5"/>
        <w:tabs>
          <w:tab w:val="left" w:pos="993"/>
        </w:tabs>
        <w:suppressAutoHyphens/>
        <w:ind w:firstLine="0"/>
        <w:jc w:val="both"/>
        <w:rPr>
          <w:spacing w:val="-4"/>
          <w:szCs w:val="28"/>
        </w:rPr>
      </w:pPr>
      <w:r w:rsidRPr="00B5530B">
        <w:rPr>
          <w:spacing w:val="-4"/>
          <w:szCs w:val="28"/>
        </w:rPr>
        <w:t xml:space="preserve">Председатель </w:t>
      </w:r>
    </w:p>
    <w:p w:rsidR="00A0563C" w:rsidRPr="00B5530B" w:rsidRDefault="00A0563C" w:rsidP="00A0563C">
      <w:pPr>
        <w:pStyle w:val="a5"/>
        <w:tabs>
          <w:tab w:val="left" w:pos="993"/>
        </w:tabs>
        <w:suppressAutoHyphens/>
        <w:ind w:firstLine="0"/>
        <w:jc w:val="both"/>
        <w:rPr>
          <w:spacing w:val="-4"/>
          <w:szCs w:val="28"/>
        </w:rPr>
      </w:pPr>
      <w:r w:rsidRPr="00B5530B">
        <w:rPr>
          <w:spacing w:val="-4"/>
          <w:szCs w:val="28"/>
        </w:rPr>
        <w:t xml:space="preserve">Белокурихинского городского </w:t>
      </w:r>
    </w:p>
    <w:p w:rsidR="00B02C91" w:rsidRPr="00B02C91" w:rsidRDefault="00A0563C" w:rsidP="00B02C91">
      <w:pPr>
        <w:pStyle w:val="a5"/>
        <w:tabs>
          <w:tab w:val="left" w:pos="993"/>
        </w:tabs>
        <w:ind w:firstLine="0"/>
        <w:rPr>
          <w:bCs/>
          <w:iCs/>
          <w:spacing w:val="-4"/>
          <w:szCs w:val="28"/>
        </w:rPr>
      </w:pPr>
      <w:r w:rsidRPr="00B5530B">
        <w:rPr>
          <w:spacing w:val="-4"/>
          <w:szCs w:val="28"/>
        </w:rPr>
        <w:t xml:space="preserve">Совета депутатов Алтайского края                                       </w:t>
      </w:r>
      <w:r w:rsidR="00B02C91">
        <w:rPr>
          <w:spacing w:val="-4"/>
          <w:szCs w:val="28"/>
        </w:rPr>
        <w:t xml:space="preserve">           </w:t>
      </w:r>
      <w:r w:rsidRPr="00B5530B">
        <w:rPr>
          <w:spacing w:val="-4"/>
          <w:szCs w:val="28"/>
        </w:rPr>
        <w:t xml:space="preserve">            </w:t>
      </w:r>
      <w:r w:rsidR="00B02C91" w:rsidRPr="00B02C91">
        <w:rPr>
          <w:bCs/>
          <w:iCs/>
          <w:spacing w:val="-4"/>
          <w:szCs w:val="28"/>
        </w:rPr>
        <w:t>О.С. Акимов</w:t>
      </w:r>
    </w:p>
    <w:p w:rsidR="00A0563C" w:rsidRPr="00B5530B" w:rsidRDefault="00A0563C" w:rsidP="00A0563C">
      <w:pPr>
        <w:pStyle w:val="a5"/>
        <w:tabs>
          <w:tab w:val="left" w:pos="993"/>
        </w:tabs>
        <w:suppressAutoHyphens/>
        <w:ind w:firstLine="0"/>
        <w:jc w:val="both"/>
        <w:rPr>
          <w:spacing w:val="-4"/>
          <w:szCs w:val="28"/>
        </w:rPr>
      </w:pPr>
    </w:p>
    <w:p w:rsidR="00A0563C" w:rsidRPr="00B02C91" w:rsidRDefault="00A0563C" w:rsidP="00B02C91">
      <w:pPr>
        <w:rPr>
          <w:sz w:val="28"/>
          <w:szCs w:val="28"/>
        </w:rPr>
        <w:sectPr w:rsidR="00A0563C" w:rsidRPr="00B02C91" w:rsidSect="008B053C">
          <w:headerReference w:type="default" r:id="rId8"/>
          <w:headerReference w:type="first" r:id="rId9"/>
          <w:pgSz w:w="11906" w:h="16838"/>
          <w:pgMar w:top="1134" w:right="567" w:bottom="1134" w:left="1701" w:header="709" w:footer="709" w:gutter="0"/>
          <w:cols w:space="720"/>
          <w:titlePg/>
          <w:docGrid w:linePitch="272"/>
        </w:sectPr>
      </w:pPr>
    </w:p>
    <w:p w:rsidR="00A0563C" w:rsidRPr="00B5530B" w:rsidRDefault="00A0563C" w:rsidP="00A0563C">
      <w:pPr>
        <w:suppressAutoHyphens/>
        <w:ind w:left="5103"/>
        <w:rPr>
          <w:sz w:val="28"/>
          <w:szCs w:val="28"/>
        </w:rPr>
      </w:pPr>
      <w:r w:rsidRPr="00B5530B">
        <w:rPr>
          <w:sz w:val="28"/>
          <w:szCs w:val="28"/>
        </w:rPr>
        <w:lastRenderedPageBreak/>
        <w:t xml:space="preserve">Принято решением Белокурихинского городского Совета депутатов Алтайского края </w:t>
      </w:r>
    </w:p>
    <w:p w:rsidR="00A0563C" w:rsidRPr="00B5530B" w:rsidRDefault="00A0563C" w:rsidP="00A0563C">
      <w:pPr>
        <w:suppressAutoHyphens/>
        <w:ind w:left="5103"/>
        <w:rPr>
          <w:sz w:val="28"/>
          <w:szCs w:val="28"/>
        </w:rPr>
      </w:pPr>
      <w:r w:rsidRPr="00B5530B">
        <w:rPr>
          <w:sz w:val="28"/>
          <w:szCs w:val="28"/>
        </w:rPr>
        <w:t xml:space="preserve">от </w:t>
      </w:r>
      <w:r w:rsidR="00215DD7">
        <w:rPr>
          <w:sz w:val="28"/>
          <w:szCs w:val="28"/>
        </w:rPr>
        <w:t>_______</w:t>
      </w:r>
      <w:r w:rsidRPr="00B5530B">
        <w:rPr>
          <w:sz w:val="28"/>
          <w:szCs w:val="28"/>
        </w:rPr>
        <w:t>20</w:t>
      </w:r>
      <w:r w:rsidR="00743EF7">
        <w:rPr>
          <w:sz w:val="28"/>
          <w:szCs w:val="28"/>
        </w:rPr>
        <w:t>22</w:t>
      </w:r>
      <w:r w:rsidR="00A76819">
        <w:rPr>
          <w:sz w:val="28"/>
          <w:szCs w:val="28"/>
        </w:rPr>
        <w:t xml:space="preserve"> </w:t>
      </w:r>
      <w:r w:rsidRPr="00B5530B">
        <w:rPr>
          <w:sz w:val="28"/>
          <w:szCs w:val="28"/>
        </w:rPr>
        <w:t xml:space="preserve">№ </w:t>
      </w:r>
      <w:r w:rsidR="00215DD7">
        <w:rPr>
          <w:sz w:val="28"/>
          <w:szCs w:val="28"/>
        </w:rPr>
        <w:t>____</w:t>
      </w:r>
    </w:p>
    <w:p w:rsidR="00A0563C" w:rsidRPr="001B05D0" w:rsidRDefault="00A0563C" w:rsidP="00A0563C">
      <w:pPr>
        <w:suppressAutoHyphens/>
        <w:jc w:val="both"/>
        <w:rPr>
          <w:sz w:val="24"/>
          <w:szCs w:val="24"/>
        </w:rPr>
      </w:pPr>
    </w:p>
    <w:p w:rsidR="00A0563C" w:rsidRPr="001B05D0" w:rsidRDefault="00A0563C" w:rsidP="00A0563C">
      <w:pPr>
        <w:suppressAutoHyphens/>
        <w:jc w:val="center"/>
        <w:rPr>
          <w:spacing w:val="-4"/>
          <w:sz w:val="28"/>
          <w:szCs w:val="28"/>
        </w:rPr>
      </w:pPr>
      <w:r w:rsidRPr="001B05D0">
        <w:rPr>
          <w:spacing w:val="-4"/>
          <w:sz w:val="28"/>
          <w:szCs w:val="28"/>
        </w:rPr>
        <w:t>РЕШЕНИЕ</w:t>
      </w:r>
    </w:p>
    <w:p w:rsidR="00A0563C" w:rsidRPr="001B05D0" w:rsidRDefault="00A0563C" w:rsidP="0008018E">
      <w:pPr>
        <w:suppressAutoHyphens/>
        <w:jc w:val="center"/>
        <w:rPr>
          <w:spacing w:val="-4"/>
          <w:sz w:val="24"/>
          <w:szCs w:val="24"/>
        </w:rPr>
      </w:pPr>
    </w:p>
    <w:p w:rsidR="00C52B9B" w:rsidRDefault="00C52B9B" w:rsidP="00743EF7">
      <w:pPr>
        <w:suppressAutoHyphens/>
        <w:jc w:val="center"/>
        <w:rPr>
          <w:sz w:val="28"/>
          <w:szCs w:val="28"/>
        </w:rPr>
      </w:pPr>
      <w:r w:rsidRPr="00C52B9B">
        <w:rPr>
          <w:sz w:val="28"/>
          <w:szCs w:val="28"/>
        </w:rPr>
        <w:t xml:space="preserve">О внесении изменений в </w:t>
      </w:r>
      <w:r w:rsidR="00DD2383">
        <w:rPr>
          <w:spacing w:val="-4"/>
          <w:sz w:val="28"/>
          <w:szCs w:val="28"/>
        </w:rPr>
        <w:t>Порядок предоставления порубочного билета и (или) разрешения на пересадку деревьев и кустарников на территории муниципального образования город Белокуриха Алтайского края</w:t>
      </w:r>
      <w:r w:rsidR="00DD2383" w:rsidRPr="004C06A1">
        <w:rPr>
          <w:sz w:val="28"/>
          <w:szCs w:val="28"/>
        </w:rPr>
        <w:t xml:space="preserve">, </w:t>
      </w:r>
      <w:r w:rsidR="00DD2383">
        <w:rPr>
          <w:sz w:val="28"/>
          <w:szCs w:val="28"/>
        </w:rPr>
        <w:t>принятый</w:t>
      </w:r>
      <w:r w:rsidR="00DD2383" w:rsidRPr="004C06A1">
        <w:rPr>
          <w:sz w:val="28"/>
          <w:szCs w:val="28"/>
        </w:rPr>
        <w:t xml:space="preserve"> решением </w:t>
      </w:r>
      <w:r w:rsidR="00DD2383" w:rsidRPr="004C06A1">
        <w:rPr>
          <w:spacing w:val="-4"/>
          <w:sz w:val="28"/>
          <w:szCs w:val="28"/>
        </w:rPr>
        <w:t>Белокурихинского городского Совета депутатов Алтайского края</w:t>
      </w:r>
      <w:r w:rsidR="00DD2383">
        <w:rPr>
          <w:spacing w:val="-4"/>
          <w:sz w:val="28"/>
          <w:szCs w:val="28"/>
        </w:rPr>
        <w:t xml:space="preserve"> </w:t>
      </w:r>
      <w:r w:rsidR="00DD2383" w:rsidRPr="00D317DD">
        <w:rPr>
          <w:sz w:val="28"/>
          <w:szCs w:val="28"/>
        </w:rPr>
        <w:t xml:space="preserve">от </w:t>
      </w:r>
      <w:r w:rsidR="00DD2383">
        <w:rPr>
          <w:sz w:val="28"/>
          <w:szCs w:val="28"/>
        </w:rPr>
        <w:t>28.12.2015         № 338, в редакции решений от 03.11.2020 № 321, от 23.05.2022 № 77</w:t>
      </w:r>
    </w:p>
    <w:p w:rsidR="00743EF7" w:rsidRPr="001B05D0" w:rsidRDefault="00743EF7" w:rsidP="00743EF7">
      <w:pPr>
        <w:suppressAutoHyphens/>
        <w:jc w:val="center"/>
        <w:rPr>
          <w:spacing w:val="-4"/>
          <w:sz w:val="24"/>
          <w:szCs w:val="24"/>
          <w:shd w:val="clear" w:color="auto" w:fill="FFFFFF"/>
        </w:rPr>
      </w:pPr>
    </w:p>
    <w:p w:rsidR="00C52B9B" w:rsidRPr="00E80116" w:rsidRDefault="00C52B9B" w:rsidP="00E80116">
      <w:pPr>
        <w:autoSpaceDE w:val="0"/>
        <w:autoSpaceDN w:val="0"/>
        <w:adjustRightInd w:val="0"/>
        <w:ind w:firstLine="709"/>
        <w:jc w:val="both"/>
        <w:rPr>
          <w:sz w:val="28"/>
          <w:szCs w:val="28"/>
        </w:rPr>
      </w:pPr>
      <w:r w:rsidRPr="00E80116">
        <w:rPr>
          <w:sz w:val="28"/>
          <w:szCs w:val="28"/>
        </w:rPr>
        <w:t xml:space="preserve">1. Внести в </w:t>
      </w:r>
      <w:r w:rsidR="00DD2383" w:rsidRPr="00E80116">
        <w:rPr>
          <w:spacing w:val="-4"/>
          <w:sz w:val="28"/>
          <w:szCs w:val="28"/>
        </w:rPr>
        <w:t>Порядок предоставления порубочного билета и (или) разрешения на пересадку деревьев и кустарников на территории муниципального образования город Белокуриха Алтайского края</w:t>
      </w:r>
      <w:r w:rsidR="00DD2383" w:rsidRPr="00E80116">
        <w:rPr>
          <w:sz w:val="28"/>
          <w:szCs w:val="28"/>
        </w:rPr>
        <w:t xml:space="preserve">, принятый решением </w:t>
      </w:r>
      <w:r w:rsidR="00DD2383" w:rsidRPr="00E80116">
        <w:rPr>
          <w:spacing w:val="-4"/>
          <w:sz w:val="28"/>
          <w:szCs w:val="28"/>
        </w:rPr>
        <w:t xml:space="preserve">Белокурихинского городского Совета депутатов Алтайского края </w:t>
      </w:r>
      <w:r w:rsidR="00DD2383" w:rsidRPr="00E80116">
        <w:rPr>
          <w:sz w:val="28"/>
          <w:szCs w:val="28"/>
        </w:rPr>
        <w:t>от 28.12.2015         № 338, в редакции решений от 03.11.2020 № 321, от 23.05.2022 № 77</w:t>
      </w:r>
      <w:r w:rsidR="001E2C70" w:rsidRPr="00E80116">
        <w:rPr>
          <w:sz w:val="28"/>
          <w:szCs w:val="28"/>
        </w:rPr>
        <w:t xml:space="preserve"> </w:t>
      </w:r>
      <w:r w:rsidR="00B34B59" w:rsidRPr="00E80116">
        <w:rPr>
          <w:sz w:val="28"/>
          <w:szCs w:val="28"/>
        </w:rPr>
        <w:t>(далее - По</w:t>
      </w:r>
      <w:r w:rsidR="00DD2383" w:rsidRPr="00E80116">
        <w:rPr>
          <w:sz w:val="28"/>
          <w:szCs w:val="28"/>
        </w:rPr>
        <w:t>рядок</w:t>
      </w:r>
      <w:r w:rsidR="00B34B59" w:rsidRPr="00E80116">
        <w:rPr>
          <w:sz w:val="28"/>
          <w:szCs w:val="28"/>
        </w:rPr>
        <w:t>)</w:t>
      </w:r>
      <w:r w:rsidRPr="00E80116">
        <w:rPr>
          <w:sz w:val="28"/>
          <w:szCs w:val="28"/>
        </w:rPr>
        <w:t>, следующие изменения:</w:t>
      </w:r>
    </w:p>
    <w:p w:rsidR="00346983" w:rsidRPr="00E80116" w:rsidRDefault="00C52B9B" w:rsidP="00E80116">
      <w:pPr>
        <w:ind w:firstLine="709"/>
        <w:jc w:val="both"/>
        <w:rPr>
          <w:sz w:val="28"/>
          <w:szCs w:val="28"/>
        </w:rPr>
      </w:pPr>
      <w:r w:rsidRPr="00E80116">
        <w:rPr>
          <w:sz w:val="28"/>
          <w:szCs w:val="28"/>
        </w:rPr>
        <w:t>1.</w:t>
      </w:r>
      <w:r w:rsidR="00AC7F71" w:rsidRPr="00E80116">
        <w:rPr>
          <w:sz w:val="28"/>
          <w:szCs w:val="28"/>
        </w:rPr>
        <w:t>1</w:t>
      </w:r>
      <w:r w:rsidRPr="00E80116">
        <w:rPr>
          <w:sz w:val="28"/>
          <w:szCs w:val="28"/>
        </w:rPr>
        <w:t xml:space="preserve">. </w:t>
      </w:r>
      <w:r w:rsidR="00DD2383" w:rsidRPr="00E80116">
        <w:rPr>
          <w:sz w:val="28"/>
          <w:szCs w:val="28"/>
        </w:rPr>
        <w:t>Пункт 1.1. р</w:t>
      </w:r>
      <w:r w:rsidR="00743EF7" w:rsidRPr="00E80116">
        <w:rPr>
          <w:sz w:val="28"/>
          <w:szCs w:val="28"/>
        </w:rPr>
        <w:t>аздел</w:t>
      </w:r>
      <w:r w:rsidR="00DD2383" w:rsidRPr="00E80116">
        <w:rPr>
          <w:sz w:val="28"/>
          <w:szCs w:val="28"/>
        </w:rPr>
        <w:t>а</w:t>
      </w:r>
      <w:r w:rsidR="00743EF7" w:rsidRPr="00E80116">
        <w:rPr>
          <w:sz w:val="28"/>
          <w:szCs w:val="28"/>
        </w:rPr>
        <w:t xml:space="preserve"> </w:t>
      </w:r>
      <w:r w:rsidR="00DD2383" w:rsidRPr="00E80116">
        <w:rPr>
          <w:sz w:val="28"/>
          <w:szCs w:val="28"/>
        </w:rPr>
        <w:t>1</w:t>
      </w:r>
      <w:r w:rsidR="00504D5A" w:rsidRPr="00E80116">
        <w:rPr>
          <w:sz w:val="28"/>
          <w:szCs w:val="28"/>
        </w:rPr>
        <w:t xml:space="preserve"> </w:t>
      </w:r>
      <w:r w:rsidR="00B34B59" w:rsidRPr="00E80116">
        <w:rPr>
          <w:sz w:val="28"/>
          <w:szCs w:val="28"/>
        </w:rPr>
        <w:t>П</w:t>
      </w:r>
      <w:r w:rsidR="00DD2383" w:rsidRPr="00E80116">
        <w:rPr>
          <w:sz w:val="28"/>
          <w:szCs w:val="28"/>
        </w:rPr>
        <w:t>орядка</w:t>
      </w:r>
      <w:r w:rsidR="00B34B59" w:rsidRPr="00E80116">
        <w:rPr>
          <w:sz w:val="28"/>
          <w:szCs w:val="28"/>
        </w:rPr>
        <w:t xml:space="preserve"> </w:t>
      </w:r>
      <w:r w:rsidR="00DD2383" w:rsidRPr="00E80116">
        <w:rPr>
          <w:sz w:val="28"/>
          <w:szCs w:val="28"/>
        </w:rPr>
        <w:t>изложить в следующей редакции</w:t>
      </w:r>
      <w:r w:rsidR="00504D5A" w:rsidRPr="00E80116">
        <w:rPr>
          <w:sz w:val="28"/>
          <w:szCs w:val="28"/>
        </w:rPr>
        <w:t>:</w:t>
      </w:r>
    </w:p>
    <w:p w:rsidR="00513C29" w:rsidRPr="00E80116" w:rsidRDefault="00AC7F7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w:t>
      </w:r>
      <w:r w:rsidR="00DD2383" w:rsidRPr="00E80116">
        <w:rPr>
          <w:rFonts w:ascii="Times New Roman" w:hAnsi="Times New Roman" w:cs="Times New Roman"/>
          <w:sz w:val="28"/>
          <w:szCs w:val="28"/>
        </w:rPr>
        <w:t>1.1. Порядок предоставления порубочного билета и (или) разрешения на пересадку деревьев и кустарников на территории муниципального образования город Белокуриха Алтайского края (далее - Порядок) регулирует правоотношения, возникающие между органами государственной власти, органами местного самоуправления, физическими и юридическими лицами по вопросам охраны, создания и воспроизводства зеленых насаждений, расположенных на землях, находящихся в частной собственности, муниципальной собственности, а также землях, государственная собственность на которые не разграничена.</w:t>
      </w:r>
      <w:r w:rsidR="00346983" w:rsidRPr="00E80116">
        <w:rPr>
          <w:rFonts w:ascii="Times New Roman" w:hAnsi="Times New Roman" w:cs="Times New Roman"/>
          <w:sz w:val="28"/>
          <w:szCs w:val="28"/>
        </w:rPr>
        <w:t>».</w:t>
      </w:r>
    </w:p>
    <w:p w:rsidR="00513C29" w:rsidRPr="009F7F1D" w:rsidRDefault="00513C29" w:rsidP="009F7F1D">
      <w:pPr>
        <w:pStyle w:val="ConsPlusNormal"/>
        <w:ind w:firstLine="709"/>
        <w:jc w:val="both"/>
        <w:rPr>
          <w:rFonts w:ascii="Times New Roman" w:hAnsi="Times New Roman" w:cs="Times New Roman"/>
          <w:sz w:val="28"/>
          <w:szCs w:val="28"/>
        </w:rPr>
      </w:pPr>
      <w:r w:rsidRPr="009F7F1D">
        <w:rPr>
          <w:rFonts w:ascii="Times New Roman" w:hAnsi="Times New Roman" w:cs="Times New Roman"/>
          <w:sz w:val="28"/>
          <w:szCs w:val="28"/>
        </w:rPr>
        <w:t xml:space="preserve">1.2. </w:t>
      </w:r>
      <w:r w:rsidR="007F38F6" w:rsidRPr="009F7F1D">
        <w:rPr>
          <w:rFonts w:ascii="Times New Roman" w:hAnsi="Times New Roman" w:cs="Times New Roman"/>
          <w:sz w:val="28"/>
          <w:szCs w:val="28"/>
        </w:rPr>
        <w:t xml:space="preserve">Пункт 1.3. раздела 1 Порядка дополнить </w:t>
      </w:r>
      <w:r w:rsidR="009F7F1D" w:rsidRPr="009F7F1D">
        <w:rPr>
          <w:rFonts w:ascii="Times New Roman" w:hAnsi="Times New Roman" w:cs="Times New Roman"/>
          <w:sz w:val="28"/>
          <w:szCs w:val="28"/>
        </w:rPr>
        <w:t>подпунктами 14, 15, 16</w:t>
      </w:r>
      <w:r w:rsidR="007F38F6" w:rsidRPr="009F7F1D">
        <w:rPr>
          <w:rFonts w:ascii="Times New Roman" w:hAnsi="Times New Roman" w:cs="Times New Roman"/>
          <w:sz w:val="28"/>
          <w:szCs w:val="28"/>
        </w:rPr>
        <w:t xml:space="preserve"> следующего содержания:</w:t>
      </w:r>
    </w:p>
    <w:p w:rsidR="009F7F1D" w:rsidRPr="009F7F1D" w:rsidRDefault="007F38F6" w:rsidP="009F7F1D">
      <w:pPr>
        <w:pStyle w:val="ConsPlusNormal"/>
        <w:ind w:firstLine="709"/>
        <w:jc w:val="both"/>
        <w:rPr>
          <w:rFonts w:ascii="Times New Roman" w:hAnsi="Times New Roman" w:cs="Times New Roman"/>
          <w:sz w:val="28"/>
          <w:szCs w:val="28"/>
        </w:rPr>
      </w:pPr>
      <w:r w:rsidRPr="009F7F1D">
        <w:rPr>
          <w:rFonts w:ascii="Times New Roman" w:hAnsi="Times New Roman" w:cs="Times New Roman"/>
          <w:sz w:val="28"/>
          <w:szCs w:val="28"/>
        </w:rPr>
        <w:t>«14</w:t>
      </w:r>
      <w:r w:rsidR="009F7F1D" w:rsidRPr="009F7F1D">
        <w:rPr>
          <w:rFonts w:ascii="Times New Roman" w:hAnsi="Times New Roman" w:cs="Times New Roman"/>
          <w:sz w:val="28"/>
          <w:szCs w:val="28"/>
        </w:rPr>
        <w:t>)</w:t>
      </w:r>
      <w:r w:rsidRPr="009F7F1D">
        <w:rPr>
          <w:rFonts w:ascii="Times New Roman" w:hAnsi="Times New Roman" w:cs="Times New Roman"/>
          <w:sz w:val="28"/>
          <w:szCs w:val="28"/>
        </w:rPr>
        <w:t xml:space="preserve"> </w:t>
      </w:r>
      <w:r w:rsidR="009F7F1D" w:rsidRPr="009F7F1D">
        <w:rPr>
          <w:rFonts w:ascii="Times New Roman" w:hAnsi="Times New Roman" w:cs="Times New Roman"/>
          <w:sz w:val="28"/>
          <w:szCs w:val="28"/>
        </w:rPr>
        <w:t>п</w:t>
      </w:r>
      <w:r w:rsidRPr="009F7F1D">
        <w:rPr>
          <w:rFonts w:ascii="Times New Roman" w:hAnsi="Times New Roman" w:cs="Times New Roman"/>
          <w:sz w:val="28"/>
          <w:szCs w:val="28"/>
        </w:rPr>
        <w:t xml:space="preserve">ризнания зеленых насаждений </w:t>
      </w:r>
      <w:r w:rsidR="002C18D0" w:rsidRPr="009F7F1D">
        <w:rPr>
          <w:rFonts w:ascii="Times New Roman" w:hAnsi="Times New Roman" w:cs="Times New Roman"/>
          <w:sz w:val="28"/>
          <w:szCs w:val="28"/>
        </w:rPr>
        <w:t>кленом ясенолистным</w:t>
      </w:r>
      <w:r w:rsidR="00F11AE3">
        <w:rPr>
          <w:rFonts w:ascii="Times New Roman" w:hAnsi="Times New Roman" w:cs="Times New Roman"/>
          <w:sz w:val="28"/>
          <w:szCs w:val="28"/>
        </w:rPr>
        <w:t>;</w:t>
      </w:r>
    </w:p>
    <w:p w:rsidR="009F7F1D" w:rsidRPr="009F7F1D" w:rsidRDefault="009F7F1D" w:rsidP="009F7F1D">
      <w:pPr>
        <w:pStyle w:val="ConsPlusNormal"/>
        <w:ind w:firstLine="709"/>
        <w:jc w:val="both"/>
        <w:rPr>
          <w:rFonts w:ascii="Times New Roman" w:hAnsi="Times New Roman" w:cs="Times New Roman"/>
          <w:sz w:val="28"/>
          <w:szCs w:val="28"/>
        </w:rPr>
      </w:pPr>
      <w:r w:rsidRPr="009F7F1D">
        <w:rPr>
          <w:rFonts w:ascii="Times New Roman" w:hAnsi="Times New Roman" w:cs="Times New Roman"/>
          <w:sz w:val="28"/>
          <w:szCs w:val="28"/>
        </w:rPr>
        <w:t xml:space="preserve">15) </w:t>
      </w:r>
      <w:r w:rsidR="00F11AE3">
        <w:rPr>
          <w:rFonts w:ascii="Times New Roman" w:hAnsi="Times New Roman" w:cs="Times New Roman"/>
          <w:sz w:val="28"/>
          <w:szCs w:val="28"/>
        </w:rPr>
        <w:t>р</w:t>
      </w:r>
      <w:r w:rsidR="00510F40" w:rsidRPr="009F7F1D">
        <w:rPr>
          <w:rFonts w:ascii="Times New Roman" w:hAnsi="Times New Roman" w:cs="Times New Roman"/>
          <w:sz w:val="28"/>
          <w:szCs w:val="28"/>
        </w:rPr>
        <w:t>азмещения, установки объектов, не являющихся объектами капитального строительства;</w:t>
      </w:r>
    </w:p>
    <w:p w:rsidR="00510F40" w:rsidRPr="009F7F1D" w:rsidRDefault="009F7F1D" w:rsidP="009F7F1D">
      <w:pPr>
        <w:pStyle w:val="ConsPlusNormal"/>
        <w:ind w:firstLine="709"/>
        <w:jc w:val="both"/>
        <w:rPr>
          <w:rFonts w:ascii="Times New Roman" w:hAnsi="Times New Roman" w:cs="Times New Roman"/>
          <w:sz w:val="28"/>
          <w:szCs w:val="28"/>
        </w:rPr>
      </w:pPr>
      <w:r w:rsidRPr="009F7F1D">
        <w:rPr>
          <w:rFonts w:ascii="Times New Roman" w:hAnsi="Times New Roman" w:cs="Times New Roman"/>
          <w:sz w:val="28"/>
          <w:szCs w:val="28"/>
        </w:rPr>
        <w:t xml:space="preserve">16) </w:t>
      </w:r>
      <w:r w:rsidR="00F11AE3">
        <w:rPr>
          <w:rFonts w:ascii="Times New Roman" w:hAnsi="Times New Roman" w:cs="Times New Roman"/>
          <w:sz w:val="28"/>
          <w:szCs w:val="28"/>
        </w:rPr>
        <w:t>п</w:t>
      </w:r>
      <w:r w:rsidR="00510F40" w:rsidRPr="009F7F1D">
        <w:rPr>
          <w:rFonts w:ascii="Times New Roman" w:hAnsi="Times New Roman" w:cs="Times New Roman"/>
          <w:sz w:val="28"/>
          <w:szCs w:val="28"/>
        </w:rPr>
        <w:t>роведение инженерно-геологических изысканий</w:t>
      </w:r>
      <w:r w:rsidRPr="009F7F1D">
        <w:rPr>
          <w:rFonts w:ascii="Times New Roman" w:hAnsi="Times New Roman" w:cs="Times New Roman"/>
          <w:sz w:val="28"/>
          <w:szCs w:val="28"/>
        </w:rPr>
        <w:t>.».</w:t>
      </w:r>
    </w:p>
    <w:p w:rsidR="007F38F6" w:rsidRPr="00E80116" w:rsidRDefault="007F38F6"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 xml:space="preserve">1.3. Пункт 1.5. раздела 1 Порядка </w:t>
      </w:r>
      <w:r w:rsidR="005654D1" w:rsidRPr="00E80116">
        <w:rPr>
          <w:rFonts w:ascii="Times New Roman" w:hAnsi="Times New Roman" w:cs="Times New Roman"/>
          <w:sz w:val="28"/>
          <w:szCs w:val="28"/>
        </w:rPr>
        <w:t>изложить в следующей редакции</w:t>
      </w:r>
      <w:r w:rsidRPr="00E80116">
        <w:rPr>
          <w:rFonts w:ascii="Times New Roman" w:hAnsi="Times New Roman" w:cs="Times New Roman"/>
          <w:sz w:val="28"/>
          <w:szCs w:val="28"/>
        </w:rPr>
        <w:t>:</w:t>
      </w:r>
    </w:p>
    <w:p w:rsidR="007F38F6" w:rsidRPr="00E80116" w:rsidRDefault="005654D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w:t>
      </w:r>
      <w:r w:rsidR="007F38F6" w:rsidRPr="00E80116">
        <w:rPr>
          <w:rFonts w:ascii="Times New Roman" w:hAnsi="Times New Roman" w:cs="Times New Roman"/>
          <w:sz w:val="28"/>
          <w:szCs w:val="28"/>
        </w:rPr>
        <w:t xml:space="preserve">1.5. Порубочный билет и (или) разрешение на пересадку деревьев и кустарников, расположенных на землях, находящихся в муниципальной собственности, а также землях, государственная собственность на которые не разграничена, предоставляются в случаях, предусмотренных </w:t>
      </w:r>
      <w:hyperlink w:anchor="P61">
        <w:r w:rsidR="007F38F6" w:rsidRPr="00E80116">
          <w:rPr>
            <w:rFonts w:ascii="Times New Roman" w:hAnsi="Times New Roman" w:cs="Times New Roman"/>
            <w:color w:val="0000FF"/>
            <w:sz w:val="28"/>
            <w:szCs w:val="28"/>
          </w:rPr>
          <w:t>п. 1.3</w:t>
        </w:r>
      </w:hyperlink>
      <w:r w:rsidR="007F38F6" w:rsidRPr="00E80116">
        <w:rPr>
          <w:rFonts w:ascii="Times New Roman" w:hAnsi="Times New Roman" w:cs="Times New Roman"/>
          <w:sz w:val="28"/>
          <w:szCs w:val="28"/>
        </w:rPr>
        <w:t xml:space="preserve"> Порядка, при предоставлении документов, предусмотренных </w:t>
      </w:r>
      <w:hyperlink w:anchor="P91">
        <w:r w:rsidR="007F38F6" w:rsidRPr="00E80116">
          <w:rPr>
            <w:rFonts w:ascii="Times New Roman" w:hAnsi="Times New Roman" w:cs="Times New Roman"/>
            <w:color w:val="0000FF"/>
            <w:sz w:val="28"/>
            <w:szCs w:val="28"/>
          </w:rPr>
          <w:t>п. 2.2</w:t>
        </w:r>
      </w:hyperlink>
      <w:r w:rsidR="007F38F6" w:rsidRPr="00E80116">
        <w:rPr>
          <w:rFonts w:ascii="Times New Roman" w:hAnsi="Times New Roman" w:cs="Times New Roman"/>
          <w:sz w:val="28"/>
          <w:szCs w:val="28"/>
        </w:rPr>
        <w:t xml:space="preserve">, </w:t>
      </w:r>
      <w:hyperlink w:anchor="P108">
        <w:r w:rsidR="007F38F6" w:rsidRPr="00E80116">
          <w:rPr>
            <w:rFonts w:ascii="Times New Roman" w:hAnsi="Times New Roman" w:cs="Times New Roman"/>
            <w:color w:val="0000FF"/>
            <w:sz w:val="28"/>
            <w:szCs w:val="28"/>
          </w:rPr>
          <w:t>2.3</w:t>
        </w:r>
      </w:hyperlink>
      <w:r w:rsidR="007F38F6" w:rsidRPr="00E80116">
        <w:rPr>
          <w:rFonts w:ascii="Times New Roman" w:hAnsi="Times New Roman" w:cs="Times New Roman"/>
          <w:sz w:val="28"/>
          <w:szCs w:val="28"/>
        </w:rPr>
        <w:t xml:space="preserve"> Порядка, </w:t>
      </w:r>
      <w:r w:rsidRPr="00E80116">
        <w:rPr>
          <w:rFonts w:ascii="Times New Roman" w:hAnsi="Times New Roman" w:cs="Times New Roman"/>
          <w:sz w:val="28"/>
          <w:szCs w:val="28"/>
        </w:rPr>
        <w:t>при условии</w:t>
      </w:r>
      <w:r w:rsidR="007F38F6" w:rsidRPr="00E80116">
        <w:rPr>
          <w:rFonts w:ascii="Times New Roman" w:hAnsi="Times New Roman" w:cs="Times New Roman"/>
          <w:sz w:val="28"/>
          <w:szCs w:val="28"/>
        </w:rPr>
        <w:t xml:space="preserve"> уплаты восстановительной либо итоговой стоимости</w:t>
      </w:r>
      <w:r w:rsidRPr="00E80116">
        <w:rPr>
          <w:rFonts w:ascii="Times New Roman" w:hAnsi="Times New Roman" w:cs="Times New Roman"/>
          <w:sz w:val="28"/>
          <w:szCs w:val="28"/>
        </w:rPr>
        <w:t xml:space="preserve"> в сроки, указанные в порубочном билете</w:t>
      </w:r>
      <w:r w:rsidR="007F38F6" w:rsidRPr="00E80116">
        <w:rPr>
          <w:rFonts w:ascii="Times New Roman" w:hAnsi="Times New Roman" w:cs="Times New Roman"/>
          <w:sz w:val="28"/>
          <w:szCs w:val="28"/>
        </w:rPr>
        <w:t xml:space="preserve">, за исключением случаев, установленных </w:t>
      </w:r>
      <w:hyperlink w:anchor="P141">
        <w:r w:rsidR="007F38F6" w:rsidRPr="00E80116">
          <w:rPr>
            <w:rFonts w:ascii="Times New Roman" w:hAnsi="Times New Roman" w:cs="Times New Roman"/>
            <w:color w:val="0000FF"/>
            <w:sz w:val="28"/>
            <w:szCs w:val="28"/>
          </w:rPr>
          <w:t>п. 3.2</w:t>
        </w:r>
      </w:hyperlink>
      <w:r w:rsidR="007F38F6" w:rsidRPr="00E80116">
        <w:rPr>
          <w:rFonts w:ascii="Times New Roman" w:hAnsi="Times New Roman" w:cs="Times New Roman"/>
          <w:sz w:val="28"/>
          <w:szCs w:val="28"/>
        </w:rPr>
        <w:t xml:space="preserve"> Порядка.</w:t>
      </w:r>
      <w:r w:rsidRPr="00E80116">
        <w:rPr>
          <w:rFonts w:ascii="Times New Roman" w:hAnsi="Times New Roman" w:cs="Times New Roman"/>
          <w:sz w:val="28"/>
          <w:szCs w:val="28"/>
        </w:rPr>
        <w:t>».</w:t>
      </w:r>
    </w:p>
    <w:p w:rsidR="005654D1" w:rsidRPr="00E80116" w:rsidRDefault="005654D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1.4. Пункт 2.1. раздела 2 Порядка изложить в следующей редакции:</w:t>
      </w:r>
    </w:p>
    <w:p w:rsidR="005654D1" w:rsidRPr="00E80116" w:rsidRDefault="005654D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lastRenderedPageBreak/>
        <w:t>«2.1. Основаниями для предоставления порубочного билета и (или) разрешения на пересадку деревьев и кустарников, расположенных на землях, находящихся в муниципальной собственности, а также землях, государственная собственность на которые не разграничена, являются:</w:t>
      </w:r>
    </w:p>
    <w:p w:rsidR="005654D1" w:rsidRPr="00E80116" w:rsidRDefault="005654D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1) заявление с приложениями, оформленное юридическими, физическими лицами или их уполномоченными представителями (далее - заявитель), направленное в администрацию города в письменной форме или в форме электронного документа.</w:t>
      </w:r>
    </w:p>
    <w:p w:rsidR="005654D1" w:rsidRPr="00E80116" w:rsidRDefault="005654D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 xml:space="preserve">Заявителем является юридическое, физическое лицо, являющееся правообладателем земельного участка (в случаях, установленных </w:t>
      </w:r>
      <w:hyperlink w:anchor="P63">
        <w:r w:rsidRPr="00E80116">
          <w:rPr>
            <w:rFonts w:ascii="Times New Roman" w:hAnsi="Times New Roman" w:cs="Times New Roman"/>
            <w:color w:val="0000FF"/>
            <w:sz w:val="28"/>
            <w:szCs w:val="28"/>
          </w:rPr>
          <w:t>пп. 1</w:t>
        </w:r>
      </w:hyperlink>
      <w:r w:rsidRPr="00E80116">
        <w:rPr>
          <w:rFonts w:ascii="Times New Roman" w:hAnsi="Times New Roman" w:cs="Times New Roman"/>
          <w:sz w:val="28"/>
          <w:szCs w:val="28"/>
        </w:rPr>
        <w:t xml:space="preserve">, </w:t>
      </w:r>
      <w:hyperlink w:anchor="P64">
        <w:r w:rsidRPr="00E80116">
          <w:rPr>
            <w:rFonts w:ascii="Times New Roman" w:hAnsi="Times New Roman" w:cs="Times New Roman"/>
            <w:color w:val="0000FF"/>
            <w:sz w:val="28"/>
            <w:szCs w:val="28"/>
          </w:rPr>
          <w:t>2</w:t>
        </w:r>
      </w:hyperlink>
      <w:r w:rsidRPr="00E80116">
        <w:rPr>
          <w:rFonts w:ascii="Times New Roman" w:hAnsi="Times New Roman" w:cs="Times New Roman"/>
          <w:sz w:val="28"/>
          <w:szCs w:val="28"/>
        </w:rPr>
        <w:t xml:space="preserve">, </w:t>
      </w:r>
      <w:hyperlink w:anchor="P74">
        <w:r w:rsidRPr="00E80116">
          <w:rPr>
            <w:rFonts w:ascii="Times New Roman" w:hAnsi="Times New Roman" w:cs="Times New Roman"/>
            <w:color w:val="0000FF"/>
            <w:sz w:val="28"/>
            <w:szCs w:val="28"/>
          </w:rPr>
          <w:t>12 п. 1.3</w:t>
        </w:r>
      </w:hyperlink>
      <w:r w:rsidRPr="00E80116">
        <w:rPr>
          <w:rFonts w:ascii="Times New Roman" w:hAnsi="Times New Roman" w:cs="Times New Roman"/>
          <w:sz w:val="28"/>
          <w:szCs w:val="28"/>
        </w:rPr>
        <w:t xml:space="preserve"> Порядка), юридическое, физическое лицо, являющееся правообладателем зданий, строений, сооружений (в случаях, установленных </w:t>
      </w:r>
      <w:hyperlink w:anchor="P63">
        <w:r w:rsidRPr="00E80116">
          <w:rPr>
            <w:rFonts w:ascii="Times New Roman" w:hAnsi="Times New Roman" w:cs="Times New Roman"/>
            <w:color w:val="0000FF"/>
            <w:sz w:val="28"/>
            <w:szCs w:val="28"/>
          </w:rPr>
          <w:t>пп. 1</w:t>
        </w:r>
      </w:hyperlink>
      <w:r w:rsidRPr="00E80116">
        <w:rPr>
          <w:rFonts w:ascii="Times New Roman" w:hAnsi="Times New Roman" w:cs="Times New Roman"/>
          <w:sz w:val="28"/>
          <w:szCs w:val="28"/>
        </w:rPr>
        <w:t xml:space="preserve"> (в случае реконструкции зданий, сооружений различного назначения), </w:t>
      </w:r>
      <w:hyperlink w:anchor="P65">
        <w:r w:rsidRPr="00E80116">
          <w:rPr>
            <w:rFonts w:ascii="Times New Roman" w:hAnsi="Times New Roman" w:cs="Times New Roman"/>
            <w:color w:val="0000FF"/>
            <w:sz w:val="28"/>
            <w:szCs w:val="28"/>
          </w:rPr>
          <w:t>3</w:t>
        </w:r>
      </w:hyperlink>
      <w:r w:rsidRPr="00E80116">
        <w:rPr>
          <w:rFonts w:ascii="Times New Roman" w:hAnsi="Times New Roman" w:cs="Times New Roman"/>
          <w:sz w:val="28"/>
          <w:szCs w:val="28"/>
        </w:rPr>
        <w:t xml:space="preserve">, </w:t>
      </w:r>
      <w:hyperlink w:anchor="P66">
        <w:r w:rsidRPr="00E80116">
          <w:rPr>
            <w:rFonts w:ascii="Times New Roman" w:hAnsi="Times New Roman" w:cs="Times New Roman"/>
            <w:color w:val="0000FF"/>
            <w:sz w:val="28"/>
            <w:szCs w:val="28"/>
          </w:rPr>
          <w:t>4</w:t>
        </w:r>
      </w:hyperlink>
      <w:r w:rsidRPr="00E80116">
        <w:rPr>
          <w:rFonts w:ascii="Times New Roman" w:hAnsi="Times New Roman" w:cs="Times New Roman"/>
          <w:sz w:val="28"/>
          <w:szCs w:val="28"/>
        </w:rPr>
        <w:t xml:space="preserve">, </w:t>
      </w:r>
      <w:hyperlink w:anchor="P67">
        <w:r w:rsidRPr="00E80116">
          <w:rPr>
            <w:rFonts w:ascii="Times New Roman" w:hAnsi="Times New Roman" w:cs="Times New Roman"/>
            <w:color w:val="0000FF"/>
            <w:sz w:val="28"/>
            <w:szCs w:val="28"/>
          </w:rPr>
          <w:t>5</w:t>
        </w:r>
      </w:hyperlink>
      <w:r w:rsidRPr="00E80116">
        <w:rPr>
          <w:rFonts w:ascii="Times New Roman" w:hAnsi="Times New Roman" w:cs="Times New Roman"/>
          <w:sz w:val="28"/>
          <w:szCs w:val="28"/>
        </w:rPr>
        <w:t xml:space="preserve">, </w:t>
      </w:r>
      <w:hyperlink w:anchor="P68">
        <w:r w:rsidRPr="00E80116">
          <w:rPr>
            <w:rFonts w:ascii="Times New Roman" w:hAnsi="Times New Roman" w:cs="Times New Roman"/>
            <w:color w:val="0000FF"/>
            <w:sz w:val="28"/>
            <w:szCs w:val="28"/>
          </w:rPr>
          <w:t>6</w:t>
        </w:r>
      </w:hyperlink>
      <w:r w:rsidRPr="00E80116">
        <w:rPr>
          <w:rFonts w:ascii="Times New Roman" w:hAnsi="Times New Roman" w:cs="Times New Roman"/>
          <w:sz w:val="28"/>
          <w:szCs w:val="28"/>
        </w:rPr>
        <w:t xml:space="preserve">, </w:t>
      </w:r>
      <w:hyperlink w:anchor="P69">
        <w:r w:rsidRPr="00E80116">
          <w:rPr>
            <w:rFonts w:ascii="Times New Roman" w:hAnsi="Times New Roman" w:cs="Times New Roman"/>
            <w:color w:val="0000FF"/>
            <w:sz w:val="28"/>
            <w:szCs w:val="28"/>
          </w:rPr>
          <w:t>7</w:t>
        </w:r>
      </w:hyperlink>
      <w:r w:rsidRPr="00E80116">
        <w:rPr>
          <w:rFonts w:ascii="Times New Roman" w:hAnsi="Times New Roman" w:cs="Times New Roman"/>
          <w:sz w:val="28"/>
          <w:szCs w:val="28"/>
        </w:rPr>
        <w:t xml:space="preserve">, </w:t>
      </w:r>
      <w:hyperlink w:anchor="P74">
        <w:r w:rsidRPr="00E80116">
          <w:rPr>
            <w:rFonts w:ascii="Times New Roman" w:hAnsi="Times New Roman" w:cs="Times New Roman"/>
            <w:color w:val="0000FF"/>
            <w:sz w:val="28"/>
            <w:szCs w:val="28"/>
          </w:rPr>
          <w:t>12 п. 1.3</w:t>
        </w:r>
      </w:hyperlink>
      <w:r w:rsidRPr="00E80116">
        <w:rPr>
          <w:rFonts w:ascii="Times New Roman" w:hAnsi="Times New Roman" w:cs="Times New Roman"/>
          <w:sz w:val="28"/>
          <w:szCs w:val="28"/>
        </w:rPr>
        <w:t xml:space="preserve"> Порядка) либо их уполномоченные представители. В случае, если аварийные и сухостойные зеленые насаждения, поросль расположены на земельных участках, государственная собственность на которые не разграничена в соответствии с Земельным </w:t>
      </w:r>
      <w:hyperlink r:id="rId10">
        <w:r w:rsidRPr="00E80116">
          <w:rPr>
            <w:rFonts w:ascii="Times New Roman" w:hAnsi="Times New Roman" w:cs="Times New Roman"/>
            <w:color w:val="0000FF"/>
            <w:sz w:val="28"/>
            <w:szCs w:val="28"/>
          </w:rPr>
          <w:t>кодексом</w:t>
        </w:r>
      </w:hyperlink>
      <w:r w:rsidRPr="00E80116">
        <w:rPr>
          <w:rFonts w:ascii="Times New Roman" w:hAnsi="Times New Roman" w:cs="Times New Roman"/>
          <w:sz w:val="28"/>
          <w:szCs w:val="28"/>
        </w:rPr>
        <w:t xml:space="preserve"> Российской Федерации, заявление может быть подано любым лицом;</w:t>
      </w:r>
    </w:p>
    <w:p w:rsidR="005654D1" w:rsidRPr="00E80116" w:rsidRDefault="005654D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2) акт обследования зеленых насаждений, содержащий основания необходимости сноса зеленых насаждений</w:t>
      </w:r>
      <w:r w:rsidR="00CB2BDE" w:rsidRPr="00E80116">
        <w:rPr>
          <w:rFonts w:ascii="Times New Roman" w:hAnsi="Times New Roman" w:cs="Times New Roman"/>
          <w:sz w:val="28"/>
          <w:szCs w:val="28"/>
        </w:rPr>
        <w:t xml:space="preserve">, подготовленный </w:t>
      </w:r>
      <w:r w:rsidR="00CB2BDE" w:rsidRPr="00E80116">
        <w:rPr>
          <w:rFonts w:ascii="Times New Roman" w:hAnsi="Times New Roman" w:cs="Times New Roman"/>
          <w:color w:val="000000"/>
          <w:sz w:val="28"/>
          <w:szCs w:val="28"/>
        </w:rPr>
        <w:t>уполномоченным специалистом администрации города Белокуриха Алтайского края, с привлечением специалиста МБУ «Городские леса», по согласованию</w:t>
      </w:r>
      <w:r w:rsidR="00CB2BDE" w:rsidRPr="00E80116">
        <w:rPr>
          <w:rFonts w:ascii="Times New Roman" w:hAnsi="Times New Roman" w:cs="Times New Roman"/>
          <w:sz w:val="28"/>
          <w:szCs w:val="28"/>
        </w:rPr>
        <w:t>;</w:t>
      </w:r>
    </w:p>
    <w:p w:rsidR="009F7F1D" w:rsidRPr="009F7F1D" w:rsidRDefault="00CB2BDE" w:rsidP="009F7F1D">
      <w:pPr>
        <w:pStyle w:val="ConsPlusNormal"/>
        <w:ind w:firstLine="709"/>
        <w:jc w:val="both"/>
        <w:rPr>
          <w:rFonts w:ascii="Times New Roman" w:hAnsi="Times New Roman" w:cs="Times New Roman"/>
          <w:sz w:val="28"/>
          <w:szCs w:val="28"/>
        </w:rPr>
      </w:pPr>
      <w:r w:rsidRPr="009F7F1D">
        <w:rPr>
          <w:rFonts w:ascii="Times New Roman" w:hAnsi="Times New Roman" w:cs="Times New Roman"/>
          <w:sz w:val="28"/>
          <w:szCs w:val="28"/>
        </w:rPr>
        <w:t>3) расчет восстановительной стоимости зеленых насаждений при условии их расположения на землях, находящихся в частной собственности, муниципальной собственности, а также землях, государственная собственность на которые не разграничена (за исключением случаев, указанных в пункте 1.3 Порядка).</w:t>
      </w:r>
    </w:p>
    <w:p w:rsidR="009F7F1D" w:rsidRPr="009F7F1D" w:rsidRDefault="009F7F1D" w:rsidP="009F7F1D">
      <w:pPr>
        <w:pStyle w:val="-11BulletListFooterTextnumbered-141BulletNumberNumBullet1Paragraphedeliste1lp1"/>
        <w:tabs>
          <w:tab w:val="left" w:pos="1630"/>
        </w:tabs>
        <w:ind w:left="0"/>
        <w:jc w:val="both"/>
        <w:rPr>
          <w:sz w:val="28"/>
          <w:szCs w:val="28"/>
          <w:lang w:val="ru-RU"/>
        </w:rPr>
      </w:pPr>
      <w:r w:rsidRPr="009F7F1D">
        <w:rPr>
          <w:sz w:val="28"/>
          <w:szCs w:val="28"/>
          <w:lang w:val="ru-RU"/>
        </w:rPr>
        <w:t>Выдача разрешения на право вырубки зеленых насаждений осуществляется для производства работ на землях, на которые не распространяется действие лесного законодательства Российской Федерации, на землях, не входящих в полосы отвода железных и автомобильных дорог, на земельных участках, не относящихся к специально отведенным для выполнения агротехнических мероприятий по разведению и содержанию зеленных насаждений (питомники, оранжерейные комплексы), а также не относящихся к территории кладбищ.</w:t>
      </w:r>
    </w:p>
    <w:p w:rsidR="00CB2BDE" w:rsidRPr="009F7F1D" w:rsidRDefault="009F7F1D" w:rsidP="009F7F1D">
      <w:pPr>
        <w:pStyle w:val="ConsPlusNormal"/>
        <w:ind w:firstLine="709"/>
        <w:jc w:val="both"/>
        <w:rPr>
          <w:rFonts w:ascii="Times New Roman" w:hAnsi="Times New Roman" w:cs="Times New Roman"/>
          <w:sz w:val="28"/>
          <w:szCs w:val="28"/>
        </w:rPr>
      </w:pPr>
      <w:r w:rsidRPr="009F7F1D">
        <w:rPr>
          <w:rFonts w:ascii="Times New Roman" w:hAnsi="Times New Roman" w:cs="Times New Roman"/>
          <w:sz w:val="28"/>
          <w:szCs w:val="28"/>
        </w:rPr>
        <w:t>Вырубка зеленых насаждений без разрешения на территории города Белокуриха Алтайского края не допускается, за исключением проведения аварийно-восстановительных работ сетей инженерно-технического обеспечения и сооружений.</w:t>
      </w:r>
      <w:r w:rsidR="00CB2BDE" w:rsidRPr="009F7F1D">
        <w:rPr>
          <w:rFonts w:ascii="Times New Roman" w:hAnsi="Times New Roman" w:cs="Times New Roman"/>
          <w:sz w:val="28"/>
          <w:szCs w:val="28"/>
        </w:rPr>
        <w:t>».</w:t>
      </w:r>
    </w:p>
    <w:p w:rsidR="00CB2BDE" w:rsidRPr="00521FFD" w:rsidRDefault="00CB2BDE" w:rsidP="00E80116">
      <w:pPr>
        <w:pStyle w:val="ConsPlusNormal"/>
        <w:ind w:firstLine="709"/>
        <w:jc w:val="both"/>
        <w:rPr>
          <w:rFonts w:ascii="Times New Roman" w:hAnsi="Times New Roman" w:cs="Times New Roman"/>
          <w:sz w:val="28"/>
          <w:szCs w:val="28"/>
        </w:rPr>
      </w:pPr>
      <w:r w:rsidRPr="00521FFD">
        <w:rPr>
          <w:rFonts w:ascii="Times New Roman" w:hAnsi="Times New Roman" w:cs="Times New Roman"/>
          <w:sz w:val="28"/>
          <w:szCs w:val="28"/>
        </w:rPr>
        <w:t>1.5. Пункт 2.2. раздела 2 Порядка изложить в следующей редакции:</w:t>
      </w:r>
    </w:p>
    <w:p w:rsidR="00775354" w:rsidRPr="00521FFD" w:rsidRDefault="00521FFD" w:rsidP="00775354">
      <w:pPr>
        <w:pStyle w:val="-11BulletListFooterTextnumbered-141BulletNumberNumBullet1Paragraphedeliste1lp1"/>
        <w:tabs>
          <w:tab w:val="left" w:pos="0"/>
        </w:tabs>
        <w:spacing w:line="20" w:lineRule="atLeast"/>
        <w:ind w:left="0" w:right="2"/>
        <w:jc w:val="both"/>
        <w:outlineLvl w:val="2"/>
        <w:rPr>
          <w:sz w:val="28"/>
          <w:szCs w:val="28"/>
          <w:lang w:val="ru-RU"/>
        </w:rPr>
      </w:pPr>
      <w:bookmarkStart w:id="0" w:name="_Toc110269033"/>
      <w:r w:rsidRPr="00521FFD">
        <w:rPr>
          <w:sz w:val="28"/>
          <w:szCs w:val="28"/>
          <w:lang w:val="ru-RU"/>
        </w:rPr>
        <w:t>«2.2. К заявлению заявителем прилагаются следующие документы</w:t>
      </w:r>
      <w:r w:rsidR="00775354" w:rsidRPr="00521FFD">
        <w:rPr>
          <w:sz w:val="28"/>
          <w:szCs w:val="28"/>
          <w:lang w:val="ru-RU"/>
        </w:rPr>
        <w:t>:</w:t>
      </w:r>
      <w:bookmarkEnd w:id="0"/>
    </w:p>
    <w:p w:rsidR="00775354" w:rsidRPr="00521FFD" w:rsidRDefault="00521FFD" w:rsidP="00775354">
      <w:pPr>
        <w:pStyle w:val="a3"/>
        <w:tabs>
          <w:tab w:val="left" w:pos="4659"/>
          <w:tab w:val="left" w:pos="5993"/>
          <w:tab w:val="left" w:pos="7393"/>
          <w:tab w:val="left" w:pos="8072"/>
        </w:tabs>
        <w:spacing w:line="20" w:lineRule="atLeast"/>
        <w:ind w:right="2" w:firstLine="709"/>
        <w:rPr>
          <w:iCs/>
          <w:szCs w:val="28"/>
        </w:rPr>
      </w:pPr>
      <w:r w:rsidRPr="00521FFD">
        <w:rPr>
          <w:szCs w:val="28"/>
        </w:rPr>
        <w:t>1</w:t>
      </w:r>
      <w:r w:rsidR="00775354" w:rsidRPr="00521FFD">
        <w:rPr>
          <w:szCs w:val="28"/>
        </w:rPr>
        <w:t>)</w:t>
      </w:r>
      <w:r w:rsidRPr="00521FFD">
        <w:rPr>
          <w:szCs w:val="28"/>
        </w:rPr>
        <w:t xml:space="preserve"> </w:t>
      </w:r>
      <w:r w:rsidR="00775354" w:rsidRPr="00521FFD">
        <w:rPr>
          <w:szCs w:val="28"/>
        </w:rPr>
        <w:t xml:space="preserve">документ, удостоверяющий личность Заявителя или Представителя заявителя (предоставляется в случае личного обращения в Уполномоченный орган, МФЦ). </w:t>
      </w:r>
      <w:r w:rsidR="00775354" w:rsidRPr="00521FFD">
        <w:rPr>
          <w:iCs/>
          <w:szCs w:val="28"/>
        </w:rPr>
        <w:t>В случае направления Заявления</w:t>
      </w:r>
      <w:r>
        <w:rPr>
          <w:iCs/>
          <w:szCs w:val="28"/>
        </w:rPr>
        <w:t xml:space="preserve"> </w:t>
      </w:r>
      <w:r w:rsidR="00775354" w:rsidRPr="00521FFD">
        <w:rPr>
          <w:iCs/>
          <w:szCs w:val="28"/>
        </w:rPr>
        <w:t xml:space="preserve">посредством Единого портала, сведения из документа, удостоверяющего личность Заявителя, Представителя </w:t>
      </w:r>
      <w:r w:rsidR="00775354" w:rsidRPr="00521FFD">
        <w:rPr>
          <w:iCs/>
          <w:szCs w:val="28"/>
        </w:rPr>
        <w:lastRenderedPageBreak/>
        <w:t>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(далее – СМЭВ)</w:t>
      </w:r>
      <w:r w:rsidR="00775354" w:rsidRPr="00521FFD">
        <w:rPr>
          <w:szCs w:val="28"/>
        </w:rPr>
        <w:t>;</w:t>
      </w:r>
    </w:p>
    <w:p w:rsidR="00775354" w:rsidRPr="00521FFD" w:rsidRDefault="00521FFD" w:rsidP="00775354">
      <w:pPr>
        <w:pStyle w:val="a3"/>
        <w:tabs>
          <w:tab w:val="left" w:pos="1905"/>
          <w:tab w:val="left" w:pos="2325"/>
          <w:tab w:val="left" w:pos="3086"/>
          <w:tab w:val="left" w:pos="3868"/>
          <w:tab w:val="left" w:pos="4775"/>
          <w:tab w:val="left" w:pos="5039"/>
          <w:tab w:val="left" w:pos="6466"/>
          <w:tab w:val="left" w:pos="6520"/>
          <w:tab w:val="left" w:pos="6578"/>
          <w:tab w:val="left" w:pos="6972"/>
          <w:tab w:val="left" w:pos="8365"/>
          <w:tab w:val="left" w:pos="8534"/>
          <w:tab w:val="left" w:pos="8587"/>
          <w:tab w:val="left" w:pos="9833"/>
        </w:tabs>
        <w:spacing w:line="20" w:lineRule="atLeast"/>
        <w:ind w:right="2" w:firstLine="709"/>
        <w:rPr>
          <w:szCs w:val="28"/>
        </w:rPr>
      </w:pPr>
      <w:r w:rsidRPr="00521FFD">
        <w:rPr>
          <w:szCs w:val="28"/>
        </w:rPr>
        <w:t>2</w:t>
      </w:r>
      <w:r w:rsidR="00775354" w:rsidRPr="00521FFD">
        <w:rPr>
          <w:szCs w:val="28"/>
        </w:rPr>
        <w:t>)</w:t>
      </w:r>
      <w:r w:rsidRPr="00521FFD">
        <w:rPr>
          <w:szCs w:val="28"/>
        </w:rPr>
        <w:t xml:space="preserve"> </w:t>
      </w:r>
      <w:r w:rsidR="00775354" w:rsidRPr="00521FFD">
        <w:rPr>
          <w:szCs w:val="28"/>
        </w:rPr>
        <w:t>документ, подтверждающий полномочия Представителя заявителя действовать от имени Заявителя (в случае обращения за предоставлением Муниципальной услуги Представителя заявителя). При обращении посредством Единого портала указанный документ, выданный организацией, удостоверяется УКЭП правомочного должностного лица организации, а документ, выданный физическим лицом, - УКЭП нотариуса с приложением файла открепленной УКЭП;</w:t>
      </w:r>
    </w:p>
    <w:p w:rsidR="00775354" w:rsidRPr="00521FFD" w:rsidRDefault="00521FFD" w:rsidP="00775354">
      <w:pPr>
        <w:pStyle w:val="a3"/>
        <w:tabs>
          <w:tab w:val="left" w:pos="1152"/>
          <w:tab w:val="left" w:pos="1693"/>
          <w:tab w:val="left" w:pos="2488"/>
          <w:tab w:val="left" w:pos="3029"/>
          <w:tab w:val="left" w:pos="5470"/>
          <w:tab w:val="left" w:pos="5869"/>
          <w:tab w:val="left" w:pos="7064"/>
          <w:tab w:val="left" w:pos="9376"/>
        </w:tabs>
        <w:spacing w:line="20" w:lineRule="atLeast"/>
        <w:ind w:right="2" w:firstLine="709"/>
        <w:rPr>
          <w:szCs w:val="28"/>
        </w:rPr>
      </w:pPr>
      <w:r w:rsidRPr="00521FFD">
        <w:rPr>
          <w:szCs w:val="28"/>
        </w:rPr>
        <w:t>3</w:t>
      </w:r>
      <w:r w:rsidR="00775354" w:rsidRPr="00521FFD">
        <w:rPr>
          <w:szCs w:val="28"/>
        </w:rPr>
        <w:t>)</w:t>
      </w:r>
      <w:r w:rsidRPr="00521FFD">
        <w:rPr>
          <w:szCs w:val="28"/>
        </w:rPr>
        <w:t xml:space="preserve"> </w:t>
      </w:r>
      <w:r w:rsidR="00775354" w:rsidRPr="00521FFD">
        <w:rPr>
          <w:szCs w:val="28"/>
        </w:rPr>
        <w:t>дендроплан или схема с описанием места положения дерева (с указанием ближайшего адресного ориентира, а также информации об основаниях для его вырубки);</w:t>
      </w:r>
    </w:p>
    <w:p w:rsidR="00775354" w:rsidRPr="00521FFD" w:rsidRDefault="00775354" w:rsidP="00775354">
      <w:pPr>
        <w:spacing w:line="20" w:lineRule="atLeast"/>
        <w:ind w:right="2" w:firstLine="709"/>
        <w:jc w:val="both"/>
        <w:rPr>
          <w:rStyle w:val="afd"/>
          <w:i w:val="0"/>
          <w:iCs w:val="0"/>
          <w:sz w:val="28"/>
          <w:szCs w:val="28"/>
        </w:rPr>
      </w:pPr>
      <w:r w:rsidRPr="00521FFD">
        <w:rPr>
          <w:rStyle w:val="afd"/>
          <w:i w:val="0"/>
          <w:iCs w:val="0"/>
          <w:sz w:val="28"/>
          <w:szCs w:val="28"/>
        </w:rPr>
        <w:t>5)</w:t>
      </w:r>
      <w:r w:rsidR="00521FFD" w:rsidRPr="00521FFD">
        <w:rPr>
          <w:rStyle w:val="afd"/>
          <w:i w:val="0"/>
          <w:iCs w:val="0"/>
          <w:sz w:val="28"/>
          <w:szCs w:val="28"/>
        </w:rPr>
        <w:t xml:space="preserve"> </w:t>
      </w:r>
      <w:r w:rsidRPr="00521FFD">
        <w:rPr>
          <w:rStyle w:val="afd"/>
          <w:i w:val="0"/>
          <w:iCs w:val="0"/>
          <w:sz w:val="28"/>
          <w:szCs w:val="28"/>
        </w:rPr>
        <w:t>документ, с указанием кадастрового номера земельного участка (при наличии) адреса (месторасположения) земельного участка, вида проведения работ, с указанием характеристик зеленых насаждений (породы, высоты, диаметра, и т.д.), подлежащих вырубке (перечетная ведомость зеленых насаждений)</w:t>
      </w:r>
      <w:r w:rsidR="00521FFD" w:rsidRPr="00521FFD">
        <w:rPr>
          <w:rStyle w:val="afd"/>
          <w:i w:val="0"/>
          <w:iCs w:val="0"/>
          <w:sz w:val="28"/>
          <w:szCs w:val="28"/>
        </w:rPr>
        <w:t>;</w:t>
      </w:r>
    </w:p>
    <w:p w:rsidR="00775354" w:rsidRPr="00521FFD" w:rsidRDefault="00775354" w:rsidP="00775354">
      <w:pPr>
        <w:pStyle w:val="a3"/>
        <w:tabs>
          <w:tab w:val="left" w:pos="1152"/>
          <w:tab w:val="left" w:pos="1693"/>
          <w:tab w:val="left" w:pos="2488"/>
          <w:tab w:val="left" w:pos="3029"/>
          <w:tab w:val="left" w:pos="5470"/>
          <w:tab w:val="left" w:pos="5869"/>
          <w:tab w:val="left" w:pos="7064"/>
          <w:tab w:val="left" w:pos="9376"/>
        </w:tabs>
        <w:spacing w:line="20" w:lineRule="atLeast"/>
        <w:ind w:right="2" w:firstLine="709"/>
        <w:rPr>
          <w:szCs w:val="28"/>
        </w:rPr>
      </w:pPr>
      <w:r w:rsidRPr="00521FFD">
        <w:rPr>
          <w:szCs w:val="28"/>
        </w:rPr>
        <w:t>6)</w:t>
      </w:r>
      <w:r w:rsidR="00521FFD" w:rsidRPr="00521FFD">
        <w:rPr>
          <w:szCs w:val="28"/>
        </w:rPr>
        <w:t xml:space="preserve"> </w:t>
      </w:r>
      <w:r w:rsidRPr="00521FFD">
        <w:rPr>
          <w:szCs w:val="28"/>
        </w:rPr>
        <w:t>заключение специализированной организации о нарушении естественного освещения в жилом или нежилом помещении</w:t>
      </w:r>
      <w:r w:rsidR="00521FFD" w:rsidRPr="00521FFD">
        <w:rPr>
          <w:szCs w:val="28"/>
        </w:rPr>
        <w:t xml:space="preserve"> (в случае нарушения инсоляции жилых помещений);</w:t>
      </w:r>
    </w:p>
    <w:p w:rsidR="00775354" w:rsidRPr="00521FFD" w:rsidRDefault="00775354" w:rsidP="00775354">
      <w:pPr>
        <w:pStyle w:val="a3"/>
        <w:tabs>
          <w:tab w:val="left" w:pos="1152"/>
          <w:tab w:val="left" w:pos="1693"/>
          <w:tab w:val="left" w:pos="2488"/>
          <w:tab w:val="left" w:pos="3029"/>
          <w:tab w:val="left" w:pos="5470"/>
          <w:tab w:val="left" w:pos="5869"/>
          <w:tab w:val="left" w:pos="7064"/>
          <w:tab w:val="left" w:pos="9376"/>
        </w:tabs>
        <w:spacing w:line="20" w:lineRule="atLeast"/>
        <w:ind w:right="2" w:firstLine="709"/>
        <w:rPr>
          <w:szCs w:val="28"/>
        </w:rPr>
      </w:pPr>
      <w:r w:rsidRPr="00521FFD">
        <w:rPr>
          <w:szCs w:val="28"/>
        </w:rPr>
        <w:t>7)</w:t>
      </w:r>
      <w:r w:rsidR="00521FFD" w:rsidRPr="00521FFD">
        <w:rPr>
          <w:szCs w:val="28"/>
        </w:rPr>
        <w:t xml:space="preserve"> </w:t>
      </w:r>
      <w:r w:rsidRPr="00521FFD">
        <w:rPr>
          <w:szCs w:val="28"/>
        </w:rPr>
        <w:t>заключение специализированной организации о нарушении строительных, санитарных и иных норм и правил, вызванных произрастанием зеленых насаждений (при выявлении нарушения строительных, санитарных и иных норм и правил, вызванных произрастанием зеленых насаждений);</w:t>
      </w:r>
    </w:p>
    <w:p w:rsidR="00775354" w:rsidRPr="00521FFD" w:rsidRDefault="00775354" w:rsidP="00775354">
      <w:pPr>
        <w:pStyle w:val="-11BulletListFooterTextnumbered-141BulletNumberNumBullet1Paragraphedeliste1lp1"/>
        <w:widowControl/>
        <w:tabs>
          <w:tab w:val="left" w:pos="993"/>
        </w:tabs>
        <w:spacing w:line="20" w:lineRule="atLeast"/>
        <w:ind w:left="0" w:right="2"/>
        <w:contextualSpacing/>
        <w:jc w:val="both"/>
        <w:rPr>
          <w:sz w:val="28"/>
          <w:szCs w:val="28"/>
          <w:lang w:val="ru-RU"/>
        </w:rPr>
      </w:pPr>
      <w:r w:rsidRPr="00521FFD">
        <w:rPr>
          <w:sz w:val="28"/>
          <w:szCs w:val="28"/>
          <w:lang w:val="ru-RU"/>
        </w:rPr>
        <w:t>8)</w:t>
      </w:r>
      <w:r w:rsidR="00521FFD" w:rsidRPr="00521FFD">
        <w:rPr>
          <w:sz w:val="28"/>
          <w:szCs w:val="28"/>
          <w:lang w:val="ru-RU"/>
        </w:rPr>
        <w:t xml:space="preserve"> </w:t>
      </w:r>
      <w:r w:rsidRPr="00521FFD">
        <w:rPr>
          <w:sz w:val="28"/>
          <w:szCs w:val="28"/>
          <w:lang w:val="ru-RU"/>
        </w:rPr>
        <w:t>задание на выполнение инженерных изысканий (в случае проведения инженерно-геологических изысканий.</w:t>
      </w:r>
    </w:p>
    <w:p w:rsidR="00775354" w:rsidRPr="00521FFD" w:rsidRDefault="00775354" w:rsidP="00521FFD">
      <w:pPr>
        <w:pStyle w:val="-11BulletListFooterTextnumbered-141BulletNumberNumBullet1Paragraphedeliste1lp1"/>
        <w:tabs>
          <w:tab w:val="left" w:pos="1560"/>
          <w:tab w:val="left" w:pos="2182"/>
          <w:tab w:val="left" w:pos="2309"/>
          <w:tab w:val="left" w:pos="2382"/>
          <w:tab w:val="left" w:pos="2888"/>
          <w:tab w:val="left" w:pos="3282"/>
          <w:tab w:val="left" w:pos="3342"/>
          <w:tab w:val="left" w:pos="4090"/>
          <w:tab w:val="left" w:pos="4772"/>
          <w:tab w:val="left" w:pos="4857"/>
          <w:tab w:val="left" w:pos="5965"/>
          <w:tab w:val="left" w:pos="6154"/>
          <w:tab w:val="left" w:pos="6597"/>
          <w:tab w:val="left" w:pos="6947"/>
          <w:tab w:val="left" w:pos="7309"/>
          <w:tab w:val="left" w:pos="7365"/>
          <w:tab w:val="left" w:pos="7750"/>
          <w:tab w:val="left" w:pos="7860"/>
          <w:tab w:val="left" w:pos="9444"/>
          <w:tab w:val="left" w:pos="9848"/>
        </w:tabs>
        <w:spacing w:line="20" w:lineRule="atLeast"/>
        <w:ind w:left="709" w:right="2" w:firstLine="0"/>
        <w:jc w:val="both"/>
        <w:rPr>
          <w:sz w:val="28"/>
          <w:szCs w:val="28"/>
          <w:lang w:val="ru-RU"/>
        </w:rPr>
      </w:pPr>
      <w:r w:rsidRPr="00521FFD">
        <w:rPr>
          <w:sz w:val="28"/>
          <w:szCs w:val="28"/>
          <w:lang w:val="ru-RU"/>
        </w:rPr>
        <w:t>Заявитель вправе представить по собственной инициативе:</w:t>
      </w:r>
    </w:p>
    <w:p w:rsidR="00775354" w:rsidRPr="00521FFD" w:rsidRDefault="00775354" w:rsidP="00775354">
      <w:pPr>
        <w:pStyle w:val="a3"/>
        <w:tabs>
          <w:tab w:val="left" w:pos="1795"/>
          <w:tab w:val="left" w:pos="4854"/>
          <w:tab w:val="left" w:pos="6741"/>
          <w:tab w:val="left" w:pos="8274"/>
          <w:tab w:val="left" w:pos="8779"/>
        </w:tabs>
        <w:spacing w:line="20" w:lineRule="atLeast"/>
        <w:ind w:right="2" w:firstLine="709"/>
        <w:rPr>
          <w:szCs w:val="28"/>
        </w:rPr>
      </w:pPr>
      <w:r w:rsidRPr="00521FFD">
        <w:rPr>
          <w:szCs w:val="28"/>
        </w:rPr>
        <w:t>1)</w:t>
      </w:r>
      <w:r w:rsidR="00521FFD" w:rsidRPr="00521FFD">
        <w:rPr>
          <w:szCs w:val="28"/>
        </w:rPr>
        <w:t xml:space="preserve"> </w:t>
      </w:r>
      <w:r w:rsidRPr="00521FFD">
        <w:rPr>
          <w:szCs w:val="28"/>
        </w:rPr>
        <w:t>сведения из Единого государственного реестра юридических лиц</w:t>
      </w:r>
      <w:r w:rsidR="00521FFD" w:rsidRPr="00521FFD">
        <w:rPr>
          <w:szCs w:val="28"/>
        </w:rPr>
        <w:t xml:space="preserve"> </w:t>
      </w:r>
      <w:r w:rsidRPr="00521FFD">
        <w:rPr>
          <w:szCs w:val="28"/>
        </w:rPr>
        <w:t>(при обращении Заявителя,</w:t>
      </w:r>
      <w:r w:rsidR="00521FFD" w:rsidRPr="00521FFD">
        <w:rPr>
          <w:szCs w:val="28"/>
        </w:rPr>
        <w:t xml:space="preserve"> </w:t>
      </w:r>
      <w:r w:rsidRPr="00521FFD">
        <w:rPr>
          <w:szCs w:val="28"/>
        </w:rPr>
        <w:t>являющегося юридическим лицом);</w:t>
      </w:r>
    </w:p>
    <w:p w:rsidR="00775354" w:rsidRPr="00521FFD" w:rsidRDefault="00775354" w:rsidP="00775354">
      <w:pPr>
        <w:pStyle w:val="a3"/>
        <w:tabs>
          <w:tab w:val="left" w:pos="1795"/>
          <w:tab w:val="left" w:pos="4854"/>
          <w:tab w:val="left" w:pos="6741"/>
          <w:tab w:val="left" w:pos="8274"/>
          <w:tab w:val="left" w:pos="8779"/>
        </w:tabs>
        <w:spacing w:line="20" w:lineRule="atLeast"/>
        <w:ind w:right="2" w:firstLine="709"/>
        <w:rPr>
          <w:szCs w:val="28"/>
        </w:rPr>
      </w:pPr>
      <w:r w:rsidRPr="00521FFD">
        <w:rPr>
          <w:szCs w:val="28"/>
        </w:rPr>
        <w:t>2)</w:t>
      </w:r>
      <w:r w:rsidR="00521FFD" w:rsidRPr="00521FFD">
        <w:rPr>
          <w:szCs w:val="28"/>
        </w:rPr>
        <w:t xml:space="preserve"> </w:t>
      </w:r>
      <w:r w:rsidRPr="00521FFD">
        <w:rPr>
          <w:szCs w:val="28"/>
        </w:rPr>
        <w:t>сведения из Единого государственного реестра индивидуальных предпринимателей</w:t>
      </w:r>
      <w:r w:rsidR="00521FFD" w:rsidRPr="00521FFD">
        <w:rPr>
          <w:szCs w:val="28"/>
        </w:rPr>
        <w:t xml:space="preserve"> </w:t>
      </w:r>
      <w:r w:rsidRPr="00521FFD">
        <w:rPr>
          <w:szCs w:val="28"/>
        </w:rPr>
        <w:t>(при обращении</w:t>
      </w:r>
      <w:r w:rsidR="00521FFD" w:rsidRPr="00521FFD">
        <w:rPr>
          <w:szCs w:val="28"/>
        </w:rPr>
        <w:t xml:space="preserve"> </w:t>
      </w:r>
      <w:r w:rsidRPr="00521FFD">
        <w:rPr>
          <w:szCs w:val="28"/>
        </w:rPr>
        <w:t>Заявителя,</w:t>
      </w:r>
      <w:r w:rsidR="00521FFD" w:rsidRPr="00521FFD">
        <w:rPr>
          <w:szCs w:val="28"/>
        </w:rPr>
        <w:t xml:space="preserve"> </w:t>
      </w:r>
      <w:r w:rsidRPr="00521FFD">
        <w:rPr>
          <w:szCs w:val="28"/>
        </w:rPr>
        <w:t>являющегося индивидуальным предпринимателем);</w:t>
      </w:r>
    </w:p>
    <w:p w:rsidR="00775354" w:rsidRPr="00521FFD" w:rsidRDefault="00775354" w:rsidP="00775354">
      <w:pPr>
        <w:pStyle w:val="a3"/>
        <w:spacing w:line="20" w:lineRule="atLeast"/>
        <w:ind w:right="2" w:firstLine="709"/>
        <w:rPr>
          <w:szCs w:val="28"/>
        </w:rPr>
      </w:pPr>
      <w:r w:rsidRPr="00521FFD">
        <w:rPr>
          <w:szCs w:val="28"/>
        </w:rPr>
        <w:t>3)</w:t>
      </w:r>
      <w:r w:rsidR="00521FFD" w:rsidRPr="00521FFD">
        <w:rPr>
          <w:szCs w:val="28"/>
        </w:rPr>
        <w:t xml:space="preserve"> </w:t>
      </w:r>
      <w:r w:rsidRPr="00521FFD">
        <w:rPr>
          <w:szCs w:val="28"/>
        </w:rPr>
        <w:t>сведения из Единого государственного реестра недвижимости:</w:t>
      </w:r>
    </w:p>
    <w:p w:rsidR="00775354" w:rsidRPr="00521FFD" w:rsidRDefault="00775354" w:rsidP="00775354">
      <w:pPr>
        <w:pStyle w:val="a3"/>
        <w:spacing w:line="20" w:lineRule="atLeast"/>
        <w:ind w:right="2" w:firstLine="709"/>
        <w:rPr>
          <w:szCs w:val="28"/>
        </w:rPr>
      </w:pPr>
      <w:r w:rsidRPr="00521FFD">
        <w:rPr>
          <w:szCs w:val="28"/>
        </w:rPr>
        <w:t>а)</w:t>
      </w:r>
      <w:r w:rsidR="00521FFD" w:rsidRPr="00521FFD">
        <w:rPr>
          <w:szCs w:val="28"/>
        </w:rPr>
        <w:t xml:space="preserve"> </w:t>
      </w:r>
      <w:r w:rsidRPr="00521FFD">
        <w:rPr>
          <w:szCs w:val="28"/>
        </w:rPr>
        <w:t>об объекте недвижимости;</w:t>
      </w:r>
    </w:p>
    <w:p w:rsidR="00775354" w:rsidRPr="00521FFD" w:rsidRDefault="00775354" w:rsidP="00775354">
      <w:pPr>
        <w:pStyle w:val="a3"/>
        <w:spacing w:line="20" w:lineRule="atLeast"/>
        <w:ind w:right="2" w:firstLine="709"/>
        <w:rPr>
          <w:szCs w:val="28"/>
        </w:rPr>
      </w:pPr>
      <w:r w:rsidRPr="00521FFD">
        <w:rPr>
          <w:szCs w:val="28"/>
        </w:rPr>
        <w:t>б)</w:t>
      </w:r>
      <w:r w:rsidR="00521FFD" w:rsidRPr="00521FFD">
        <w:rPr>
          <w:szCs w:val="28"/>
        </w:rPr>
        <w:t xml:space="preserve"> </w:t>
      </w:r>
      <w:r w:rsidRPr="00521FFD">
        <w:rPr>
          <w:szCs w:val="28"/>
        </w:rPr>
        <w:t>об основных характеристиках и зарегистрированных правах на объект недвижимости.</w:t>
      </w:r>
    </w:p>
    <w:p w:rsidR="00775354" w:rsidRPr="00521FFD" w:rsidRDefault="00775354" w:rsidP="00775354">
      <w:pPr>
        <w:pStyle w:val="a3"/>
        <w:spacing w:line="20" w:lineRule="atLeast"/>
        <w:ind w:right="2" w:firstLine="709"/>
        <w:rPr>
          <w:bCs/>
          <w:szCs w:val="28"/>
        </w:rPr>
      </w:pPr>
      <w:r w:rsidRPr="00521FFD">
        <w:rPr>
          <w:szCs w:val="28"/>
        </w:rPr>
        <w:t>4)</w:t>
      </w:r>
      <w:r w:rsidR="00521FFD" w:rsidRPr="00521FFD">
        <w:rPr>
          <w:szCs w:val="28"/>
        </w:rPr>
        <w:t xml:space="preserve"> </w:t>
      </w:r>
      <w:r w:rsidRPr="00521FFD">
        <w:rPr>
          <w:bCs/>
          <w:szCs w:val="28"/>
        </w:rPr>
        <w:t>предписание надзорного органа</w:t>
      </w:r>
      <w:r w:rsidR="00521FFD" w:rsidRPr="00521FFD">
        <w:rPr>
          <w:bCs/>
          <w:szCs w:val="28"/>
        </w:rPr>
        <w:t xml:space="preserve"> (при наличии)</w:t>
      </w:r>
      <w:r w:rsidRPr="00521FFD">
        <w:rPr>
          <w:bCs/>
          <w:szCs w:val="28"/>
        </w:rPr>
        <w:t>;</w:t>
      </w:r>
    </w:p>
    <w:p w:rsidR="00775354" w:rsidRPr="00521FFD" w:rsidRDefault="00775354" w:rsidP="00775354">
      <w:pPr>
        <w:pStyle w:val="a3"/>
        <w:spacing w:line="20" w:lineRule="atLeast"/>
        <w:ind w:right="2" w:firstLine="709"/>
        <w:rPr>
          <w:bCs/>
          <w:szCs w:val="28"/>
        </w:rPr>
      </w:pPr>
      <w:r w:rsidRPr="00521FFD">
        <w:rPr>
          <w:bCs/>
          <w:szCs w:val="28"/>
        </w:rPr>
        <w:t>5)</w:t>
      </w:r>
      <w:r w:rsidR="00521FFD" w:rsidRPr="00521FFD">
        <w:rPr>
          <w:bCs/>
          <w:szCs w:val="28"/>
        </w:rPr>
        <w:t xml:space="preserve"> </w:t>
      </w:r>
      <w:r w:rsidRPr="00521FFD">
        <w:rPr>
          <w:bCs/>
          <w:szCs w:val="28"/>
        </w:rPr>
        <w:t>разрешение</w:t>
      </w:r>
      <w:r w:rsidR="00521FFD" w:rsidRPr="00521FFD">
        <w:rPr>
          <w:bCs/>
          <w:szCs w:val="28"/>
        </w:rPr>
        <w:t xml:space="preserve"> на </w:t>
      </w:r>
      <w:r w:rsidRPr="00521FFD">
        <w:rPr>
          <w:bCs/>
          <w:szCs w:val="28"/>
        </w:rPr>
        <w:t>размещение объекта;</w:t>
      </w:r>
    </w:p>
    <w:p w:rsidR="00775354" w:rsidRPr="00521FFD" w:rsidRDefault="00775354" w:rsidP="00775354">
      <w:pPr>
        <w:pStyle w:val="a3"/>
        <w:spacing w:line="20" w:lineRule="atLeast"/>
        <w:ind w:right="2" w:firstLine="709"/>
        <w:rPr>
          <w:bCs/>
          <w:szCs w:val="28"/>
        </w:rPr>
      </w:pPr>
      <w:r w:rsidRPr="00521FFD">
        <w:rPr>
          <w:bCs/>
          <w:szCs w:val="28"/>
        </w:rPr>
        <w:t>6)</w:t>
      </w:r>
      <w:r w:rsidR="00521FFD" w:rsidRPr="00521FFD">
        <w:rPr>
          <w:bCs/>
          <w:szCs w:val="28"/>
        </w:rPr>
        <w:t xml:space="preserve"> </w:t>
      </w:r>
      <w:r w:rsidRPr="00521FFD">
        <w:rPr>
          <w:bCs/>
          <w:szCs w:val="28"/>
        </w:rPr>
        <w:t>разрешение на право проведения земляных работ;</w:t>
      </w:r>
    </w:p>
    <w:p w:rsidR="00775354" w:rsidRPr="00521FFD" w:rsidRDefault="00775354" w:rsidP="00775354">
      <w:pPr>
        <w:pStyle w:val="a3"/>
        <w:tabs>
          <w:tab w:val="left" w:pos="1152"/>
          <w:tab w:val="left" w:pos="1693"/>
          <w:tab w:val="left" w:pos="2488"/>
          <w:tab w:val="left" w:pos="3029"/>
          <w:tab w:val="left" w:pos="5470"/>
          <w:tab w:val="left" w:pos="5869"/>
          <w:tab w:val="left" w:pos="7064"/>
          <w:tab w:val="left" w:pos="9376"/>
        </w:tabs>
        <w:spacing w:line="20" w:lineRule="atLeast"/>
        <w:ind w:right="2" w:firstLine="709"/>
        <w:rPr>
          <w:szCs w:val="28"/>
        </w:rPr>
      </w:pPr>
      <w:r w:rsidRPr="00521FFD">
        <w:rPr>
          <w:szCs w:val="28"/>
        </w:rPr>
        <w:t>7)</w:t>
      </w:r>
      <w:r w:rsidR="00521FFD" w:rsidRPr="00521FFD">
        <w:rPr>
          <w:szCs w:val="28"/>
        </w:rPr>
        <w:t xml:space="preserve"> </w:t>
      </w:r>
      <w:r w:rsidRPr="00521FFD">
        <w:rPr>
          <w:szCs w:val="28"/>
        </w:rPr>
        <w:t>схема движения транспорта и пешеходов, в случае обращения за получением разрешения на вырубку зеленых насаждений, проводимой на проезжей части;</w:t>
      </w:r>
    </w:p>
    <w:p w:rsidR="00775354" w:rsidRPr="00521FFD" w:rsidRDefault="00775354" w:rsidP="00775354">
      <w:pPr>
        <w:pStyle w:val="a3"/>
        <w:tabs>
          <w:tab w:val="left" w:pos="1152"/>
          <w:tab w:val="left" w:pos="1693"/>
          <w:tab w:val="left" w:pos="2488"/>
          <w:tab w:val="left" w:pos="3029"/>
          <w:tab w:val="left" w:pos="5470"/>
          <w:tab w:val="left" w:pos="5869"/>
          <w:tab w:val="left" w:pos="7064"/>
          <w:tab w:val="left" w:pos="9376"/>
        </w:tabs>
        <w:spacing w:line="20" w:lineRule="atLeast"/>
        <w:ind w:right="2" w:firstLine="709"/>
        <w:rPr>
          <w:szCs w:val="28"/>
        </w:rPr>
      </w:pPr>
      <w:r w:rsidRPr="00521FFD">
        <w:rPr>
          <w:szCs w:val="28"/>
        </w:rPr>
        <w:t>8)</w:t>
      </w:r>
      <w:r w:rsidR="00521FFD" w:rsidRPr="00521FFD">
        <w:rPr>
          <w:szCs w:val="28"/>
        </w:rPr>
        <w:t xml:space="preserve"> </w:t>
      </w:r>
      <w:r w:rsidRPr="00521FFD">
        <w:rPr>
          <w:szCs w:val="28"/>
        </w:rPr>
        <w:t>разрешение на строительство.</w:t>
      </w:r>
      <w:r w:rsidR="00521FFD" w:rsidRPr="00521FFD">
        <w:rPr>
          <w:szCs w:val="28"/>
        </w:rPr>
        <w:t>».</w:t>
      </w:r>
    </w:p>
    <w:p w:rsidR="00AE49AB" w:rsidRPr="00E80116" w:rsidRDefault="00AE49AB"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lastRenderedPageBreak/>
        <w:t>1.</w:t>
      </w:r>
      <w:r w:rsidR="009C74FB" w:rsidRPr="00E80116">
        <w:rPr>
          <w:rFonts w:ascii="Times New Roman" w:hAnsi="Times New Roman" w:cs="Times New Roman"/>
          <w:sz w:val="28"/>
          <w:szCs w:val="28"/>
        </w:rPr>
        <w:t>6</w:t>
      </w:r>
      <w:r w:rsidRPr="00E80116">
        <w:rPr>
          <w:rFonts w:ascii="Times New Roman" w:hAnsi="Times New Roman" w:cs="Times New Roman"/>
          <w:sz w:val="28"/>
          <w:szCs w:val="28"/>
        </w:rPr>
        <w:t>. Исключить пункты 2.3., 2.8 раздела 2 Порядка.</w:t>
      </w:r>
    </w:p>
    <w:p w:rsidR="00AE49AB" w:rsidRPr="00E80116" w:rsidRDefault="00AE49AB"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1.</w:t>
      </w:r>
      <w:r w:rsidR="009C74FB" w:rsidRPr="00E80116">
        <w:rPr>
          <w:rFonts w:ascii="Times New Roman" w:hAnsi="Times New Roman" w:cs="Times New Roman"/>
          <w:sz w:val="28"/>
          <w:szCs w:val="28"/>
        </w:rPr>
        <w:t>7</w:t>
      </w:r>
      <w:r w:rsidRPr="00E80116">
        <w:rPr>
          <w:rFonts w:ascii="Times New Roman" w:hAnsi="Times New Roman" w:cs="Times New Roman"/>
          <w:sz w:val="28"/>
          <w:szCs w:val="28"/>
        </w:rPr>
        <w:t>. Пункт 2.7. раздела 2 Порядка изложить в следующей редакции:</w:t>
      </w:r>
    </w:p>
    <w:p w:rsidR="009C74FB" w:rsidRPr="00E80116" w:rsidRDefault="009C74FB"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 xml:space="preserve">«2.7. Порубочный билет и (или) разрешение на пересадку деревьев и кустарников, или решение об отказе в выдаче такого билета и (или) разрешения направляется заявителю способом, указанным в заявлении, в течение трех рабочих дней с даты принятия решения. В случае принятия решения о выдаче порубочного билета и (или) разрешение на пересадку деревьев и кустарников к нему прилагается акт обследования зеленых насаждений с указанием суммы восстановительной или итоговой стоимости (в случаях, предусмотренных </w:t>
      </w:r>
      <w:hyperlink w:anchor="P153">
        <w:r w:rsidRPr="00E80116">
          <w:rPr>
            <w:rFonts w:ascii="Times New Roman" w:hAnsi="Times New Roman" w:cs="Times New Roman"/>
            <w:color w:val="0000FF"/>
            <w:sz w:val="28"/>
            <w:szCs w:val="28"/>
          </w:rPr>
          <w:t>п. 3.4</w:t>
        </w:r>
      </w:hyperlink>
      <w:r w:rsidRPr="00E80116">
        <w:rPr>
          <w:rFonts w:ascii="Times New Roman" w:hAnsi="Times New Roman" w:cs="Times New Roman"/>
          <w:sz w:val="28"/>
          <w:szCs w:val="28"/>
        </w:rPr>
        <w:t xml:space="preserve"> Порядка).».</w:t>
      </w:r>
    </w:p>
    <w:p w:rsidR="00D139E2" w:rsidRPr="009F7F1D" w:rsidRDefault="00D139E2" w:rsidP="00E80116">
      <w:pPr>
        <w:pStyle w:val="ConsPlusNormal"/>
        <w:ind w:firstLine="709"/>
        <w:jc w:val="both"/>
        <w:rPr>
          <w:rFonts w:ascii="Times New Roman" w:hAnsi="Times New Roman" w:cs="Times New Roman"/>
          <w:sz w:val="28"/>
          <w:szCs w:val="28"/>
        </w:rPr>
      </w:pPr>
      <w:r w:rsidRPr="009F7F1D">
        <w:rPr>
          <w:rFonts w:ascii="Times New Roman" w:hAnsi="Times New Roman" w:cs="Times New Roman"/>
          <w:sz w:val="28"/>
          <w:szCs w:val="28"/>
        </w:rPr>
        <w:t>1.8. Пункт 3.2. раздела 3 Порядка изложить в следующей редакции:</w:t>
      </w:r>
    </w:p>
    <w:p w:rsidR="00F93B11" w:rsidRPr="009F7F1D" w:rsidRDefault="00F93B11" w:rsidP="009F7F1D">
      <w:pPr>
        <w:pStyle w:val="ConsPlusNormal"/>
        <w:ind w:firstLine="709"/>
        <w:jc w:val="both"/>
        <w:rPr>
          <w:rFonts w:ascii="Times New Roman" w:hAnsi="Times New Roman" w:cs="Times New Roman"/>
          <w:sz w:val="28"/>
          <w:szCs w:val="28"/>
        </w:rPr>
      </w:pPr>
      <w:r w:rsidRPr="009F7F1D">
        <w:rPr>
          <w:rFonts w:ascii="Times New Roman" w:hAnsi="Times New Roman" w:cs="Times New Roman"/>
          <w:sz w:val="28"/>
          <w:szCs w:val="28"/>
        </w:rPr>
        <w:t>«</w:t>
      </w:r>
      <w:r w:rsidR="00245E75">
        <w:rPr>
          <w:rFonts w:ascii="Times New Roman" w:hAnsi="Times New Roman" w:cs="Times New Roman"/>
          <w:sz w:val="28"/>
          <w:szCs w:val="28"/>
        </w:rPr>
        <w:t xml:space="preserve">3.2. </w:t>
      </w:r>
      <w:r w:rsidRPr="009F7F1D">
        <w:rPr>
          <w:rFonts w:ascii="Times New Roman" w:hAnsi="Times New Roman" w:cs="Times New Roman"/>
          <w:sz w:val="28"/>
          <w:szCs w:val="28"/>
        </w:rPr>
        <w:t>Оплата восстановительной стоимости за снос зеленых насаждений не производится:</w:t>
      </w:r>
    </w:p>
    <w:p w:rsidR="009607A5" w:rsidRDefault="009607A5" w:rsidP="00E8011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80116">
        <w:rPr>
          <w:rFonts w:ascii="Times New Roman" w:hAnsi="Times New Roman" w:cs="Times New Roman"/>
          <w:sz w:val="28"/>
          <w:szCs w:val="28"/>
        </w:rPr>
        <w:t xml:space="preserve">в случае признания зеленых насаждений аварийными, сухостойными, </w:t>
      </w:r>
      <w:r w:rsidRPr="009F7F1D">
        <w:rPr>
          <w:rFonts w:ascii="Times New Roman" w:hAnsi="Times New Roman" w:cs="Times New Roman"/>
          <w:sz w:val="28"/>
          <w:szCs w:val="28"/>
        </w:rPr>
        <w:t>кленом ясенолистным или порослью при их обследовании;</w:t>
      </w:r>
    </w:p>
    <w:p w:rsidR="00513C29" w:rsidRPr="00E80116" w:rsidRDefault="00F93B1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2</w:t>
      </w:r>
      <w:r w:rsidR="00513C29" w:rsidRPr="00E80116">
        <w:rPr>
          <w:rFonts w:ascii="Times New Roman" w:hAnsi="Times New Roman" w:cs="Times New Roman"/>
          <w:sz w:val="28"/>
          <w:szCs w:val="28"/>
        </w:rPr>
        <w:t>) в случае, если зеленые насаждения в соответствии с предписанием отдела МО МВД России по г. Белокуриха не позволяют обеспечить видимость технических средств регулирования и управления дорожным движением, безопасность движения транспорта и пешеходов;</w:t>
      </w:r>
    </w:p>
    <w:p w:rsidR="00513C29" w:rsidRPr="00E80116" w:rsidRDefault="00F93B1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3</w:t>
      </w:r>
      <w:r w:rsidR="00513C29" w:rsidRPr="00E80116">
        <w:rPr>
          <w:rFonts w:ascii="Times New Roman" w:hAnsi="Times New Roman" w:cs="Times New Roman"/>
          <w:sz w:val="28"/>
          <w:szCs w:val="28"/>
        </w:rPr>
        <w:t>) при угрозе разрушения корневой системой деревьев фундаментов зданий, строений, сооружений, покрытия тротуаров и проезжей части дорог;</w:t>
      </w:r>
    </w:p>
    <w:p w:rsidR="00513C29" w:rsidRPr="00E80116" w:rsidRDefault="00F93B1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4</w:t>
      </w:r>
      <w:r w:rsidR="00513C29" w:rsidRPr="00E80116">
        <w:rPr>
          <w:rFonts w:ascii="Times New Roman" w:hAnsi="Times New Roman" w:cs="Times New Roman"/>
          <w:sz w:val="28"/>
          <w:szCs w:val="28"/>
        </w:rPr>
        <w:t>) в случае нарушения инсоляции жилых помещений в результате расположения зеленых насаждений, препятствующих проникновению света;</w:t>
      </w:r>
    </w:p>
    <w:p w:rsidR="00513C29" w:rsidRPr="00E80116" w:rsidRDefault="00F93B1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5</w:t>
      </w:r>
      <w:r w:rsidR="00513C29" w:rsidRPr="00E80116">
        <w:rPr>
          <w:rFonts w:ascii="Times New Roman" w:hAnsi="Times New Roman" w:cs="Times New Roman"/>
          <w:sz w:val="28"/>
          <w:szCs w:val="28"/>
        </w:rPr>
        <w:t>) в случае планового (капитального) ремонта инженерных сетей, предупреждения аварийных ситуаций на инженерных сетях (в границах охранных зон для соответствующего вида инженерных коммуникаций);</w:t>
      </w:r>
    </w:p>
    <w:p w:rsidR="00513C29" w:rsidRPr="00E80116" w:rsidRDefault="00F93B1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6</w:t>
      </w:r>
      <w:r w:rsidR="00513C29" w:rsidRPr="00E80116">
        <w:rPr>
          <w:rFonts w:ascii="Times New Roman" w:hAnsi="Times New Roman" w:cs="Times New Roman"/>
          <w:sz w:val="28"/>
          <w:szCs w:val="28"/>
        </w:rPr>
        <w:t>) в случае ликвидации аварийных ситуаций на инженерных сетях;</w:t>
      </w:r>
    </w:p>
    <w:p w:rsidR="00D139E2" w:rsidRPr="00E80116" w:rsidRDefault="00F93B1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7</w:t>
      </w:r>
      <w:r w:rsidR="00D139E2" w:rsidRPr="00E80116">
        <w:rPr>
          <w:rFonts w:ascii="Times New Roman" w:hAnsi="Times New Roman" w:cs="Times New Roman"/>
          <w:sz w:val="28"/>
          <w:szCs w:val="28"/>
        </w:rPr>
        <w:t>) в случае реализации проекта благоустройства за счет гранта, предоставленного из федерального, краевого или городского бюджетов;</w:t>
      </w:r>
    </w:p>
    <w:p w:rsidR="00513C29" w:rsidRPr="00E80116" w:rsidRDefault="00F93B1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8</w:t>
      </w:r>
      <w:r w:rsidR="004E5518" w:rsidRPr="00E80116">
        <w:rPr>
          <w:rFonts w:ascii="Times New Roman" w:hAnsi="Times New Roman" w:cs="Times New Roman"/>
          <w:sz w:val="28"/>
          <w:szCs w:val="28"/>
        </w:rPr>
        <w:t xml:space="preserve">) </w:t>
      </w:r>
      <w:r w:rsidR="00513C29" w:rsidRPr="00E80116">
        <w:rPr>
          <w:rFonts w:ascii="Times New Roman" w:hAnsi="Times New Roman" w:cs="Times New Roman"/>
          <w:sz w:val="28"/>
          <w:szCs w:val="28"/>
        </w:rPr>
        <w:t>в случае проведения работ на участке индивидуального жилищного строительства, а также участке ведения садоводства;</w:t>
      </w:r>
    </w:p>
    <w:p w:rsidR="00513C29" w:rsidRPr="00E80116" w:rsidRDefault="00F93B11"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9</w:t>
      </w:r>
      <w:r w:rsidR="00513C29" w:rsidRPr="00E80116">
        <w:rPr>
          <w:rFonts w:ascii="Times New Roman" w:hAnsi="Times New Roman" w:cs="Times New Roman"/>
          <w:sz w:val="28"/>
          <w:szCs w:val="28"/>
        </w:rPr>
        <w:t>) в случае проведения работ на участке многоквартирного жилого дома.</w:t>
      </w:r>
      <w:r w:rsidR="004E5518" w:rsidRPr="00E80116">
        <w:rPr>
          <w:rFonts w:ascii="Times New Roman" w:hAnsi="Times New Roman" w:cs="Times New Roman"/>
          <w:sz w:val="28"/>
          <w:szCs w:val="28"/>
        </w:rPr>
        <w:t>».</w:t>
      </w:r>
    </w:p>
    <w:p w:rsidR="00D139E2" w:rsidRPr="00E80116" w:rsidRDefault="00D139E2"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1.9. Пункт 3.3. раздела 3 Порядка изложить в следующей редакции:</w:t>
      </w:r>
    </w:p>
    <w:p w:rsidR="00D139E2" w:rsidRPr="00E80116" w:rsidRDefault="00D139E2"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«3.3. Оплата восстановительной стоимости производится заявителем в безналичной форме на основании расчета восстановительной стоимости зеленых насаждений и зачисляется в бюджет города.</w:t>
      </w:r>
    </w:p>
    <w:p w:rsidR="00D139E2" w:rsidRPr="00E80116" w:rsidRDefault="00D139E2"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Реквизиты для оплаты восстановительной стоимости предоставляются заявителю Отделом вместе с Порубочным билетом и (или) разрешением на пересадку деревьев и кустарников.</w:t>
      </w:r>
    </w:p>
    <w:p w:rsidR="00D139E2" w:rsidRPr="00E80116" w:rsidRDefault="00D139E2"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 xml:space="preserve">Вместе с тем, заявитель имеет право осуществить компенсационную высадку зеленых насаждений без уплаты восстановительной стоимости в бюджет муниципального образования. В этом случае заявитель обязан по завершению работ предоставить в Отдел документы, подтверждающие размер стоимости проведенных работ, но не ниже восстановительной стоимости </w:t>
      </w:r>
      <w:r w:rsidRPr="00E80116">
        <w:rPr>
          <w:rFonts w:ascii="Times New Roman" w:hAnsi="Times New Roman" w:cs="Times New Roman"/>
          <w:sz w:val="28"/>
          <w:szCs w:val="28"/>
        </w:rPr>
        <w:lastRenderedPageBreak/>
        <w:t>зеленых насаждений, определенных расчетом.».</w:t>
      </w:r>
    </w:p>
    <w:p w:rsidR="00C534AA" w:rsidRPr="00E80116" w:rsidRDefault="00C534AA"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1.10. Пункт 3.5. раздела 3 Порядка изложить в следующей редакции:</w:t>
      </w:r>
    </w:p>
    <w:p w:rsidR="00C534AA" w:rsidRPr="00E80116" w:rsidRDefault="00C534AA"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 xml:space="preserve">«3.5. При посадке зеленых насаждений компенсационная стоимость определяется путем </w:t>
      </w:r>
      <w:r w:rsidR="00D5137E" w:rsidRPr="00E80116">
        <w:rPr>
          <w:rFonts w:ascii="Times New Roman" w:hAnsi="Times New Roman" w:cs="Times New Roman"/>
          <w:sz w:val="28"/>
          <w:szCs w:val="28"/>
        </w:rPr>
        <w:t>составления отделом капитального строительства и эксплуатации зданий и сооружений администрации города Белокуриха Алтайского края сметного расчета (</w:t>
      </w:r>
      <w:r w:rsidRPr="00E80116">
        <w:rPr>
          <w:rFonts w:ascii="Times New Roman" w:hAnsi="Times New Roman" w:cs="Times New Roman"/>
          <w:sz w:val="28"/>
          <w:szCs w:val="28"/>
        </w:rPr>
        <w:t>сложени</w:t>
      </w:r>
      <w:r w:rsidR="00D5137E" w:rsidRPr="00E80116">
        <w:rPr>
          <w:rFonts w:ascii="Times New Roman" w:hAnsi="Times New Roman" w:cs="Times New Roman"/>
          <w:sz w:val="28"/>
          <w:szCs w:val="28"/>
        </w:rPr>
        <w:t>е</w:t>
      </w:r>
      <w:r w:rsidRPr="00E80116">
        <w:rPr>
          <w:rFonts w:ascii="Times New Roman" w:hAnsi="Times New Roman" w:cs="Times New Roman"/>
          <w:sz w:val="28"/>
          <w:szCs w:val="28"/>
        </w:rPr>
        <w:t xml:space="preserve"> стоимости саженца, предполагаемого к посадке для восстановления благоустройства, подготовительных работ и работ по его посадке</w:t>
      </w:r>
      <w:r w:rsidR="00D5137E" w:rsidRPr="00E80116">
        <w:rPr>
          <w:rFonts w:ascii="Times New Roman" w:hAnsi="Times New Roman" w:cs="Times New Roman"/>
          <w:sz w:val="28"/>
          <w:szCs w:val="28"/>
        </w:rPr>
        <w:t>)</w:t>
      </w:r>
      <w:r w:rsidRPr="00E80116">
        <w:rPr>
          <w:rFonts w:ascii="Times New Roman" w:hAnsi="Times New Roman" w:cs="Times New Roman"/>
          <w:sz w:val="28"/>
          <w:szCs w:val="28"/>
        </w:rPr>
        <w:t>.</w:t>
      </w:r>
    </w:p>
    <w:p w:rsidR="00C534AA" w:rsidRPr="00E80116" w:rsidRDefault="00C534AA"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 xml:space="preserve">Стоимость саженца принимается равной среднему арифметическому значению цены на соответствующую породу саженцев, рассчитанную на основании ценовых предложений </w:t>
      </w:r>
      <w:r w:rsidR="00D5137E" w:rsidRPr="00E80116">
        <w:rPr>
          <w:rFonts w:ascii="Times New Roman" w:hAnsi="Times New Roman" w:cs="Times New Roman"/>
          <w:sz w:val="28"/>
          <w:szCs w:val="28"/>
        </w:rPr>
        <w:t xml:space="preserve">текущего года </w:t>
      </w:r>
      <w:r w:rsidRPr="00E80116">
        <w:rPr>
          <w:rFonts w:ascii="Times New Roman" w:hAnsi="Times New Roman" w:cs="Times New Roman"/>
          <w:sz w:val="28"/>
          <w:szCs w:val="28"/>
        </w:rPr>
        <w:t>трех организаций, являющихся производителями соответствующих саженцев.</w:t>
      </w:r>
    </w:p>
    <w:p w:rsidR="00C534AA" w:rsidRPr="00E80116" w:rsidRDefault="00C534AA"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 xml:space="preserve">Стоимость подготовительных работ и работ по посадке рассчитывается </w:t>
      </w:r>
      <w:r w:rsidR="00D5137E" w:rsidRPr="00E80116">
        <w:rPr>
          <w:rFonts w:ascii="Times New Roman" w:hAnsi="Times New Roman" w:cs="Times New Roman"/>
          <w:sz w:val="28"/>
          <w:szCs w:val="28"/>
        </w:rPr>
        <w:t xml:space="preserve">отделом капитального строительства и эксплуатации зданий и сооружений администрации города Белокуриха </w:t>
      </w:r>
      <w:r w:rsidRPr="00E80116">
        <w:rPr>
          <w:rFonts w:ascii="Times New Roman" w:hAnsi="Times New Roman" w:cs="Times New Roman"/>
          <w:sz w:val="28"/>
          <w:szCs w:val="28"/>
        </w:rPr>
        <w:t>в соответствии с территориальными единичными расценками Алтайского края на данный вид работ, установленными Региональным центром ценообразования в строительстве на текущий квартал.</w:t>
      </w:r>
    </w:p>
    <w:p w:rsidR="00C534AA" w:rsidRPr="00E80116" w:rsidRDefault="00C534AA" w:rsidP="00E80116">
      <w:pPr>
        <w:autoSpaceDE w:val="0"/>
        <w:autoSpaceDN w:val="0"/>
        <w:adjustRightInd w:val="0"/>
        <w:ind w:firstLine="709"/>
        <w:jc w:val="both"/>
        <w:rPr>
          <w:sz w:val="28"/>
          <w:szCs w:val="28"/>
        </w:rPr>
      </w:pPr>
      <w:r w:rsidRPr="00E80116">
        <w:rPr>
          <w:sz w:val="28"/>
          <w:szCs w:val="28"/>
        </w:rPr>
        <w:t xml:space="preserve">Компенсационное озеленение производится за </w:t>
      </w:r>
      <w:r w:rsidR="00C236E3" w:rsidRPr="00E80116">
        <w:rPr>
          <w:sz w:val="28"/>
          <w:szCs w:val="28"/>
        </w:rPr>
        <w:t>вырубленные</w:t>
      </w:r>
      <w:r w:rsidRPr="00E80116">
        <w:rPr>
          <w:sz w:val="28"/>
          <w:szCs w:val="28"/>
        </w:rPr>
        <w:t xml:space="preserve"> зеленые насаждения на территории города Белокуриха. Компенсационное озеленение производится </w:t>
      </w:r>
      <w:r w:rsidR="00C236E3" w:rsidRPr="00E80116">
        <w:rPr>
          <w:sz w:val="28"/>
          <w:szCs w:val="28"/>
        </w:rPr>
        <w:t>администрацией города Белокуриха Алтайского края</w:t>
      </w:r>
      <w:r w:rsidRPr="00E80116">
        <w:rPr>
          <w:sz w:val="28"/>
          <w:szCs w:val="28"/>
        </w:rPr>
        <w:t xml:space="preserve"> за счет средств физических или юридических лиц, в интересах или вследствие противоправных действий которых произошло повреждение или уничтожение зеленого фонда.</w:t>
      </w:r>
      <w:r w:rsidR="00E80116" w:rsidRPr="00E80116">
        <w:rPr>
          <w:sz w:val="28"/>
          <w:szCs w:val="28"/>
        </w:rPr>
        <w:t xml:space="preserve"> </w:t>
      </w:r>
    </w:p>
    <w:p w:rsidR="00C534AA" w:rsidRPr="00E80116" w:rsidRDefault="00C534AA"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 xml:space="preserve">Компенсационное озеленение может быть проведено физическими или юридическими лицами </w:t>
      </w:r>
      <w:r w:rsidR="00C236E3" w:rsidRPr="00E80116">
        <w:rPr>
          <w:rFonts w:ascii="Times New Roman" w:hAnsi="Times New Roman" w:cs="Times New Roman"/>
          <w:sz w:val="28"/>
          <w:szCs w:val="28"/>
        </w:rPr>
        <w:t>самостоятельно</w:t>
      </w:r>
      <w:r w:rsidRPr="00E80116">
        <w:rPr>
          <w:rFonts w:ascii="Times New Roman" w:hAnsi="Times New Roman" w:cs="Times New Roman"/>
          <w:sz w:val="28"/>
          <w:szCs w:val="28"/>
        </w:rPr>
        <w:t>.</w:t>
      </w:r>
    </w:p>
    <w:p w:rsidR="00C534AA" w:rsidRPr="00E80116" w:rsidRDefault="00C236E3"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С</w:t>
      </w:r>
      <w:r w:rsidR="00C534AA" w:rsidRPr="00E80116">
        <w:rPr>
          <w:rFonts w:ascii="Times New Roman" w:hAnsi="Times New Roman" w:cs="Times New Roman"/>
          <w:sz w:val="28"/>
          <w:szCs w:val="28"/>
        </w:rPr>
        <w:t>роки, количество, место, занимаемая площадь, видовой состав</w:t>
      </w:r>
      <w:r w:rsidR="005325C9">
        <w:rPr>
          <w:rFonts w:ascii="Times New Roman" w:hAnsi="Times New Roman" w:cs="Times New Roman"/>
          <w:sz w:val="28"/>
          <w:szCs w:val="28"/>
        </w:rPr>
        <w:t>, высота</w:t>
      </w:r>
      <w:r w:rsidR="00C534AA" w:rsidRPr="00E80116">
        <w:rPr>
          <w:rFonts w:ascii="Times New Roman" w:hAnsi="Times New Roman" w:cs="Times New Roman"/>
          <w:sz w:val="28"/>
          <w:szCs w:val="28"/>
        </w:rPr>
        <w:t xml:space="preserve"> и возраст высаживаемых растений</w:t>
      </w:r>
      <w:r w:rsidRPr="00E80116">
        <w:rPr>
          <w:rFonts w:ascii="Times New Roman" w:hAnsi="Times New Roman" w:cs="Times New Roman"/>
          <w:sz w:val="28"/>
          <w:szCs w:val="28"/>
        </w:rPr>
        <w:t xml:space="preserve"> указываются в порубочном билете</w:t>
      </w:r>
      <w:r w:rsidR="00C534AA" w:rsidRPr="00E80116">
        <w:rPr>
          <w:rFonts w:ascii="Times New Roman" w:hAnsi="Times New Roman" w:cs="Times New Roman"/>
          <w:sz w:val="28"/>
          <w:szCs w:val="28"/>
        </w:rPr>
        <w:t>.</w:t>
      </w:r>
    </w:p>
    <w:p w:rsidR="00E80116" w:rsidRPr="00E80116" w:rsidRDefault="00E80116" w:rsidP="00E80116">
      <w:pPr>
        <w:autoSpaceDE w:val="0"/>
        <w:autoSpaceDN w:val="0"/>
        <w:adjustRightInd w:val="0"/>
        <w:ind w:firstLine="709"/>
        <w:jc w:val="both"/>
        <w:rPr>
          <w:sz w:val="28"/>
          <w:szCs w:val="28"/>
        </w:rPr>
      </w:pPr>
      <w:r w:rsidRPr="00E80116">
        <w:rPr>
          <w:sz w:val="28"/>
          <w:szCs w:val="28"/>
        </w:rPr>
        <w:t>Компенсационное озеленение производится не позднее одного года со дня выявления факта уничтожения или повреждения зеленых насаждений либо с момента сдачи объектов капитального строительства в эксплуатацию.</w:t>
      </w:r>
    </w:p>
    <w:p w:rsidR="00E80116" w:rsidRPr="00E80116" w:rsidRDefault="00E80116" w:rsidP="00E80116">
      <w:pPr>
        <w:autoSpaceDE w:val="0"/>
        <w:autoSpaceDN w:val="0"/>
        <w:adjustRightInd w:val="0"/>
        <w:ind w:firstLine="709"/>
        <w:jc w:val="both"/>
        <w:rPr>
          <w:sz w:val="28"/>
          <w:szCs w:val="28"/>
        </w:rPr>
      </w:pPr>
      <w:r w:rsidRPr="00E80116">
        <w:rPr>
          <w:sz w:val="28"/>
          <w:szCs w:val="28"/>
        </w:rPr>
        <w:t>Компенсационное озеленение производится на том же земельном участке, на котором были повреждены или уничтожены зеленые насаждения, при этом количество единиц деревьев и кустарников и занимаемая ими площадь (для травянистых растений - занимаемая ими площадь) не должны быть уменьшены. При невозможности компенсационного озеленения (в случаях, установленных правилами благоустройства) на указанных территориях оно производится на земельном участке, определяемом органом местного самоуправления городского или сельского населенного пункта, расположенном в том же микрорайоне (квартале).</w:t>
      </w:r>
    </w:p>
    <w:p w:rsidR="00E80116" w:rsidRPr="00E80116" w:rsidRDefault="00E80116" w:rsidP="00E80116">
      <w:pPr>
        <w:autoSpaceDE w:val="0"/>
        <w:autoSpaceDN w:val="0"/>
        <w:adjustRightInd w:val="0"/>
        <w:ind w:firstLine="709"/>
        <w:jc w:val="both"/>
        <w:rPr>
          <w:sz w:val="28"/>
          <w:szCs w:val="28"/>
        </w:rPr>
      </w:pPr>
      <w:r w:rsidRPr="00E80116">
        <w:rPr>
          <w:sz w:val="28"/>
          <w:szCs w:val="28"/>
        </w:rPr>
        <w:t>Компенсационные зеленые насаждения должны соответствовать поврежденным или уничтоженным зеленым насаждениям в стоимостном выражении, не уступать им по защитным, декоративным и иным полезным свойствам, а также должны быть адаптированы к климатическим условиям Алтайского края.</w:t>
      </w:r>
    </w:p>
    <w:p w:rsidR="00C534AA" w:rsidRPr="00E80116" w:rsidRDefault="00C534AA"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lastRenderedPageBreak/>
        <w:t xml:space="preserve">Посадка деревьев производится в соответствии с требованиями </w:t>
      </w:r>
      <w:hyperlink r:id="rId11">
        <w:r w:rsidRPr="00E80116">
          <w:rPr>
            <w:rFonts w:ascii="Times New Roman" w:hAnsi="Times New Roman" w:cs="Times New Roman"/>
            <w:color w:val="0000FF"/>
            <w:sz w:val="28"/>
            <w:szCs w:val="28"/>
          </w:rPr>
          <w:t>Приказа</w:t>
        </w:r>
      </w:hyperlink>
      <w:r w:rsidRPr="00E80116">
        <w:rPr>
          <w:rFonts w:ascii="Times New Roman" w:hAnsi="Times New Roman" w:cs="Times New Roman"/>
          <w:sz w:val="28"/>
          <w:szCs w:val="28"/>
        </w:rPr>
        <w:t xml:space="preserve"> Госстроя Российской Федерации от 15.12.1999 </w:t>
      </w:r>
      <w:r w:rsidR="00C236E3" w:rsidRPr="00E80116">
        <w:rPr>
          <w:rFonts w:ascii="Times New Roman" w:hAnsi="Times New Roman" w:cs="Times New Roman"/>
          <w:sz w:val="28"/>
          <w:szCs w:val="28"/>
        </w:rPr>
        <w:t>№ 153 «</w:t>
      </w:r>
      <w:r w:rsidRPr="00E80116">
        <w:rPr>
          <w:rFonts w:ascii="Times New Roman" w:hAnsi="Times New Roman" w:cs="Times New Roman"/>
          <w:sz w:val="28"/>
          <w:szCs w:val="28"/>
        </w:rPr>
        <w:t>Об утверждении Правил создания, охраны и содержания зеленых насаждений в городах Российской Федерации</w:t>
      </w:r>
      <w:r w:rsidR="00C236E3" w:rsidRPr="00E80116">
        <w:rPr>
          <w:rFonts w:ascii="Times New Roman" w:hAnsi="Times New Roman" w:cs="Times New Roman"/>
          <w:sz w:val="28"/>
          <w:szCs w:val="28"/>
        </w:rPr>
        <w:t>»</w:t>
      </w:r>
      <w:r w:rsidRPr="00E80116">
        <w:rPr>
          <w:rFonts w:ascii="Times New Roman" w:hAnsi="Times New Roman" w:cs="Times New Roman"/>
          <w:sz w:val="28"/>
          <w:szCs w:val="28"/>
        </w:rPr>
        <w:t xml:space="preserve"> и </w:t>
      </w:r>
      <w:r w:rsidR="00C236E3" w:rsidRPr="00E80116">
        <w:rPr>
          <w:rFonts w:ascii="Times New Roman" w:hAnsi="Times New Roman" w:cs="Times New Roman"/>
          <w:sz w:val="28"/>
          <w:szCs w:val="28"/>
        </w:rPr>
        <w:t>СП 82.13330.2016. Свод правил. «</w:t>
      </w:r>
      <w:r w:rsidRPr="00E80116">
        <w:rPr>
          <w:rFonts w:ascii="Times New Roman" w:hAnsi="Times New Roman" w:cs="Times New Roman"/>
          <w:sz w:val="28"/>
          <w:szCs w:val="28"/>
        </w:rPr>
        <w:t>Благоустройство территорий. Актуализированная редакция СНиП III-10-75</w:t>
      </w:r>
      <w:r w:rsidR="00C236E3" w:rsidRPr="00E80116">
        <w:rPr>
          <w:rFonts w:ascii="Times New Roman" w:hAnsi="Times New Roman" w:cs="Times New Roman"/>
          <w:sz w:val="28"/>
          <w:szCs w:val="28"/>
        </w:rPr>
        <w:t>»</w:t>
      </w:r>
      <w:r w:rsidRPr="00E80116">
        <w:rPr>
          <w:rFonts w:ascii="Times New Roman" w:hAnsi="Times New Roman" w:cs="Times New Roman"/>
          <w:sz w:val="28"/>
          <w:szCs w:val="28"/>
        </w:rPr>
        <w:t xml:space="preserve">, утвержденным </w:t>
      </w:r>
      <w:hyperlink r:id="rId12">
        <w:r w:rsidRPr="00E80116">
          <w:rPr>
            <w:rFonts w:ascii="Times New Roman" w:hAnsi="Times New Roman" w:cs="Times New Roman"/>
            <w:color w:val="0000FF"/>
            <w:sz w:val="28"/>
            <w:szCs w:val="28"/>
          </w:rPr>
          <w:t>Приказом</w:t>
        </w:r>
      </w:hyperlink>
      <w:r w:rsidRPr="00E80116">
        <w:rPr>
          <w:rFonts w:ascii="Times New Roman" w:hAnsi="Times New Roman" w:cs="Times New Roman"/>
          <w:sz w:val="28"/>
          <w:szCs w:val="28"/>
        </w:rPr>
        <w:t xml:space="preserve"> Минстроя России от 16.12.2016 </w:t>
      </w:r>
      <w:r w:rsidR="00257110" w:rsidRPr="00E80116">
        <w:rPr>
          <w:rFonts w:ascii="Times New Roman" w:hAnsi="Times New Roman" w:cs="Times New Roman"/>
          <w:sz w:val="28"/>
          <w:szCs w:val="28"/>
        </w:rPr>
        <w:t>№</w:t>
      </w:r>
      <w:r w:rsidRPr="00E80116">
        <w:rPr>
          <w:rFonts w:ascii="Times New Roman" w:hAnsi="Times New Roman" w:cs="Times New Roman"/>
          <w:sz w:val="28"/>
          <w:szCs w:val="28"/>
        </w:rPr>
        <w:t xml:space="preserve"> 972/пр.</w:t>
      </w:r>
    </w:p>
    <w:p w:rsidR="00AA113E" w:rsidRPr="00AA113E" w:rsidRDefault="00C534AA" w:rsidP="00AA113E">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В течение месяца после окончания срока обеспечения вегетативного состояния посаженных деревьев, указанного в разрешении на снос зеленых насаждений (при компенсационной посадке деревьев), Отделом проводится обследование зеленых насаждений, по результатам которого составляется акт</w:t>
      </w:r>
      <w:r w:rsidR="00C236E3" w:rsidRPr="00E80116">
        <w:rPr>
          <w:rFonts w:ascii="Times New Roman" w:hAnsi="Times New Roman" w:cs="Times New Roman"/>
          <w:sz w:val="28"/>
          <w:szCs w:val="28"/>
        </w:rPr>
        <w:t xml:space="preserve"> обследования</w:t>
      </w:r>
      <w:r w:rsidRPr="00E80116">
        <w:rPr>
          <w:rFonts w:ascii="Times New Roman" w:hAnsi="Times New Roman" w:cs="Times New Roman"/>
          <w:sz w:val="28"/>
          <w:szCs w:val="28"/>
        </w:rPr>
        <w:t xml:space="preserve">. При неисполнении заявителем обеспечения вегетативного состояния посаженных деревьев </w:t>
      </w:r>
      <w:r w:rsidRPr="00AA113E">
        <w:rPr>
          <w:rFonts w:ascii="Times New Roman" w:hAnsi="Times New Roman" w:cs="Times New Roman"/>
          <w:sz w:val="28"/>
          <w:szCs w:val="28"/>
        </w:rPr>
        <w:t xml:space="preserve">Отделом в течение семи дней с момента выявления необеспечения вегетативного состояния посаженных деревьев направляется заявителю требование о </w:t>
      </w:r>
      <w:r w:rsidR="00AA113E" w:rsidRPr="00AA113E">
        <w:rPr>
          <w:rFonts w:ascii="Times New Roman" w:hAnsi="Times New Roman" w:cs="Times New Roman"/>
          <w:sz w:val="28"/>
          <w:szCs w:val="28"/>
        </w:rPr>
        <w:t xml:space="preserve">замене на подобное погибшему растение или </w:t>
      </w:r>
      <w:r w:rsidRPr="00AA113E">
        <w:rPr>
          <w:rFonts w:ascii="Times New Roman" w:hAnsi="Times New Roman" w:cs="Times New Roman"/>
          <w:sz w:val="28"/>
          <w:szCs w:val="28"/>
        </w:rPr>
        <w:t>дополнительной уплате в бюджет города.</w:t>
      </w:r>
      <w:r w:rsidR="00AA113E" w:rsidRPr="00AA113E">
        <w:t xml:space="preserve"> </w:t>
      </w:r>
    </w:p>
    <w:p w:rsidR="00C534AA" w:rsidRPr="00AA113E" w:rsidRDefault="00AA113E" w:rsidP="00AA113E">
      <w:pPr>
        <w:pStyle w:val="ConsPlusNormal"/>
        <w:ind w:firstLine="709"/>
        <w:jc w:val="both"/>
        <w:rPr>
          <w:rFonts w:ascii="Times New Roman" w:hAnsi="Times New Roman" w:cs="Times New Roman"/>
          <w:sz w:val="28"/>
          <w:szCs w:val="28"/>
        </w:rPr>
      </w:pPr>
      <w:r w:rsidRPr="00AA113E">
        <w:rPr>
          <w:rFonts w:ascii="Times New Roman" w:hAnsi="Times New Roman" w:cs="Times New Roman"/>
          <w:sz w:val="28"/>
          <w:szCs w:val="28"/>
        </w:rPr>
        <w:t>Заявитель обязан предоставить гарантию на приживаемость посаженных растений сроком на один год с момента приёмки работ по компенсационному озеленению. В случае гибели посаженных растений (либо потери декоративности), во исполнение гарантийных обязательств, заявитель обязан  в срок не более 20 календарных дней, после письменного извещения администрации города, выполнить замену на подобное погибшему растение или произвести дополнительную уплату в бюджет города.</w:t>
      </w:r>
    </w:p>
    <w:p w:rsidR="00C534AA" w:rsidRPr="00F11AE3" w:rsidRDefault="00C534AA" w:rsidP="00E80116">
      <w:pPr>
        <w:pStyle w:val="ConsPlusNormal"/>
        <w:ind w:firstLine="709"/>
        <w:jc w:val="both"/>
        <w:rPr>
          <w:rFonts w:ascii="Times New Roman" w:hAnsi="Times New Roman" w:cs="Times New Roman"/>
          <w:sz w:val="28"/>
          <w:szCs w:val="28"/>
        </w:rPr>
      </w:pPr>
      <w:r w:rsidRPr="00E80116">
        <w:rPr>
          <w:rFonts w:ascii="Times New Roman" w:hAnsi="Times New Roman" w:cs="Times New Roman"/>
          <w:sz w:val="28"/>
          <w:szCs w:val="28"/>
        </w:rPr>
        <w:t>В случае, если размер компенсационной стоимости превышает размер восстановительной стоимости, разница заявителю не выплачивается.</w:t>
      </w:r>
      <w:r w:rsidR="00257110" w:rsidRPr="00E80116">
        <w:rPr>
          <w:rFonts w:ascii="Times New Roman" w:hAnsi="Times New Roman" w:cs="Times New Roman"/>
          <w:sz w:val="28"/>
          <w:szCs w:val="28"/>
        </w:rPr>
        <w:t>».</w:t>
      </w:r>
    </w:p>
    <w:p w:rsidR="003D021B" w:rsidRPr="00E80116" w:rsidRDefault="003D021B" w:rsidP="00E80116">
      <w:pPr>
        <w:pStyle w:val="ConsPlusNormal"/>
        <w:ind w:firstLine="709"/>
        <w:jc w:val="both"/>
        <w:rPr>
          <w:rFonts w:ascii="Times New Roman" w:hAnsi="Times New Roman" w:cs="Times New Roman"/>
          <w:sz w:val="28"/>
          <w:szCs w:val="28"/>
        </w:rPr>
      </w:pPr>
      <w:r w:rsidRPr="00876208">
        <w:rPr>
          <w:rFonts w:ascii="Times New Roman" w:hAnsi="Times New Roman" w:cs="Times New Roman"/>
          <w:sz w:val="28"/>
          <w:szCs w:val="28"/>
        </w:rPr>
        <w:t>1</w:t>
      </w:r>
      <w:r w:rsidR="001048D1">
        <w:rPr>
          <w:rFonts w:ascii="Times New Roman" w:hAnsi="Times New Roman" w:cs="Times New Roman"/>
          <w:sz w:val="28"/>
          <w:szCs w:val="28"/>
        </w:rPr>
        <w:t>.11. Исключить</w:t>
      </w:r>
      <w:r w:rsidRPr="00E80116">
        <w:rPr>
          <w:rFonts w:ascii="Times New Roman" w:hAnsi="Times New Roman" w:cs="Times New Roman"/>
          <w:sz w:val="28"/>
          <w:szCs w:val="28"/>
        </w:rPr>
        <w:t xml:space="preserve"> приложения № 1, № </w:t>
      </w:r>
      <w:r w:rsidR="00215216">
        <w:rPr>
          <w:rFonts w:ascii="Times New Roman" w:hAnsi="Times New Roman" w:cs="Times New Roman"/>
          <w:sz w:val="28"/>
          <w:szCs w:val="28"/>
        </w:rPr>
        <w:t>3</w:t>
      </w:r>
      <w:r w:rsidR="001048D1">
        <w:rPr>
          <w:rFonts w:ascii="Times New Roman" w:hAnsi="Times New Roman" w:cs="Times New Roman"/>
          <w:sz w:val="28"/>
          <w:szCs w:val="28"/>
        </w:rPr>
        <w:t xml:space="preserve"> к Порядку</w:t>
      </w:r>
      <w:r w:rsidRPr="00E80116">
        <w:rPr>
          <w:rFonts w:ascii="Times New Roman" w:hAnsi="Times New Roman" w:cs="Times New Roman"/>
          <w:sz w:val="28"/>
          <w:szCs w:val="28"/>
        </w:rPr>
        <w:t>.</w:t>
      </w:r>
    </w:p>
    <w:p w:rsidR="00346983" w:rsidRPr="00DD2383" w:rsidRDefault="00346983" w:rsidP="00BC5973">
      <w:pPr>
        <w:ind w:firstLine="709"/>
        <w:jc w:val="both"/>
        <w:rPr>
          <w:sz w:val="28"/>
          <w:szCs w:val="28"/>
        </w:rPr>
      </w:pPr>
    </w:p>
    <w:p w:rsidR="00343F26" w:rsidRDefault="00343F26" w:rsidP="0008018E">
      <w:pPr>
        <w:suppressAutoHyphens/>
        <w:ind w:firstLine="709"/>
        <w:jc w:val="both"/>
        <w:rPr>
          <w:spacing w:val="-4"/>
          <w:sz w:val="28"/>
          <w:szCs w:val="28"/>
        </w:rPr>
      </w:pPr>
    </w:p>
    <w:p w:rsidR="00A0563C" w:rsidRPr="001B05D0" w:rsidRDefault="00A0563C" w:rsidP="001B05D0">
      <w:pPr>
        <w:pStyle w:val="a3"/>
        <w:suppressAutoHyphens/>
        <w:rPr>
          <w:spacing w:val="-4"/>
          <w:szCs w:val="28"/>
        </w:rPr>
      </w:pPr>
      <w:r w:rsidRPr="001B05D0">
        <w:rPr>
          <w:spacing w:val="-4"/>
          <w:szCs w:val="28"/>
        </w:rPr>
        <w:t>Глава города Бел</w:t>
      </w:r>
      <w:r w:rsidR="006C4AEE">
        <w:rPr>
          <w:spacing w:val="-4"/>
          <w:szCs w:val="28"/>
        </w:rPr>
        <w:t xml:space="preserve">окуриха                                                                 </w:t>
      </w:r>
      <w:r w:rsidRPr="001B05D0">
        <w:rPr>
          <w:spacing w:val="-4"/>
          <w:szCs w:val="28"/>
        </w:rPr>
        <w:t xml:space="preserve">              К.И. Базаров</w:t>
      </w:r>
    </w:p>
    <w:sectPr w:rsidR="00A0563C" w:rsidRPr="001B05D0" w:rsidSect="00876208">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037" w:rsidRDefault="00FB4037">
      <w:r>
        <w:separator/>
      </w:r>
    </w:p>
  </w:endnote>
  <w:endnote w:type="continuationSeparator" w:id="1">
    <w:p w:rsidR="00FB4037" w:rsidRDefault="00FB40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037" w:rsidRDefault="00FB4037">
      <w:r>
        <w:separator/>
      </w:r>
    </w:p>
  </w:footnote>
  <w:footnote w:type="continuationSeparator" w:id="1">
    <w:p w:rsidR="00FB4037" w:rsidRDefault="00FB40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0608413"/>
      <w:docPartObj>
        <w:docPartGallery w:val="Page Numbers (Top of Page)"/>
        <w:docPartUnique/>
      </w:docPartObj>
    </w:sdtPr>
    <w:sdtContent>
      <w:p w:rsidR="008B053C" w:rsidRDefault="00325B42">
        <w:pPr>
          <w:pStyle w:val="ab"/>
          <w:jc w:val="center"/>
        </w:pPr>
        <w:fldSimple w:instr=" PAGE   \* MERGEFORMAT ">
          <w:r w:rsidR="00245E75">
            <w:rPr>
              <w:noProof/>
            </w:rPr>
            <w:t>2</w:t>
          </w:r>
        </w:fldSimple>
      </w:p>
    </w:sdtContent>
  </w:sdt>
  <w:p w:rsidR="008B053C" w:rsidRDefault="008B053C">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3C" w:rsidRDefault="008B053C">
    <w:pPr>
      <w:pStyle w:val="ab"/>
      <w:jc w:val="center"/>
    </w:pPr>
  </w:p>
  <w:p w:rsidR="008B053C" w:rsidRDefault="008B053C">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abstractNum w:abstractNumId="1">
    <w:nsid w:val="059A1852"/>
    <w:multiLevelType w:val="multilevel"/>
    <w:tmpl w:val="518E0B84"/>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62"/>
        </w:tabs>
        <w:ind w:left="862"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
    <w:nsid w:val="06546D99"/>
    <w:multiLevelType w:val="hybridMultilevel"/>
    <w:tmpl w:val="E1CE5436"/>
    <w:lvl w:ilvl="0" w:tplc="0D84D760">
      <w:start w:val="1"/>
      <w:numFmt w:val="decimal"/>
      <w:lvlText w:val="%1"/>
      <w:lvlJc w:val="left"/>
      <w:pPr>
        <w:ind w:left="480" w:hanging="480"/>
      </w:pPr>
    </w:lvl>
    <w:lvl w:ilvl="1" w:tplc="09B603B2">
      <w:numFmt w:val="none"/>
      <w:lvlText w:val=""/>
      <w:lvlJc w:val="left"/>
      <w:pPr>
        <w:tabs>
          <w:tab w:val="num" w:pos="360"/>
        </w:tabs>
      </w:pPr>
    </w:lvl>
    <w:lvl w:ilvl="2" w:tplc="36C23308">
      <w:numFmt w:val="none"/>
      <w:lvlText w:val=""/>
      <w:lvlJc w:val="left"/>
      <w:pPr>
        <w:tabs>
          <w:tab w:val="num" w:pos="360"/>
        </w:tabs>
      </w:pPr>
    </w:lvl>
    <w:lvl w:ilvl="3" w:tplc="36C8F4AE">
      <w:numFmt w:val="none"/>
      <w:lvlText w:val=""/>
      <w:lvlJc w:val="left"/>
      <w:pPr>
        <w:tabs>
          <w:tab w:val="num" w:pos="360"/>
        </w:tabs>
      </w:pPr>
    </w:lvl>
    <w:lvl w:ilvl="4" w:tplc="47502E46">
      <w:numFmt w:val="none"/>
      <w:lvlText w:val=""/>
      <w:lvlJc w:val="left"/>
      <w:pPr>
        <w:tabs>
          <w:tab w:val="num" w:pos="360"/>
        </w:tabs>
      </w:pPr>
    </w:lvl>
    <w:lvl w:ilvl="5" w:tplc="BB36B72A">
      <w:numFmt w:val="none"/>
      <w:lvlText w:val=""/>
      <w:lvlJc w:val="left"/>
      <w:pPr>
        <w:tabs>
          <w:tab w:val="num" w:pos="360"/>
        </w:tabs>
      </w:pPr>
    </w:lvl>
    <w:lvl w:ilvl="6" w:tplc="7EF2AB76">
      <w:numFmt w:val="none"/>
      <w:lvlText w:val=""/>
      <w:lvlJc w:val="left"/>
      <w:pPr>
        <w:tabs>
          <w:tab w:val="num" w:pos="360"/>
        </w:tabs>
      </w:pPr>
    </w:lvl>
    <w:lvl w:ilvl="7" w:tplc="5536889A">
      <w:numFmt w:val="none"/>
      <w:lvlText w:val=""/>
      <w:lvlJc w:val="left"/>
      <w:pPr>
        <w:tabs>
          <w:tab w:val="num" w:pos="360"/>
        </w:tabs>
      </w:pPr>
    </w:lvl>
    <w:lvl w:ilvl="8" w:tplc="DF58F0AC">
      <w:numFmt w:val="none"/>
      <w:lvlText w:val=""/>
      <w:lvlJc w:val="left"/>
      <w:pPr>
        <w:tabs>
          <w:tab w:val="num" w:pos="360"/>
        </w:tabs>
      </w:pPr>
    </w:lvl>
  </w:abstractNum>
  <w:abstractNum w:abstractNumId="3">
    <w:nsid w:val="09540C04"/>
    <w:multiLevelType w:val="hybridMultilevel"/>
    <w:tmpl w:val="655C1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C3314C"/>
    <w:multiLevelType w:val="hybridMultilevel"/>
    <w:tmpl w:val="FE28DCE0"/>
    <w:lvl w:ilvl="0" w:tplc="CC02074E">
      <w:start w:val="1"/>
      <w:numFmt w:val="bullet"/>
      <w:lvlText w:val="-"/>
      <w:lvlJc w:val="left"/>
      <w:pPr>
        <w:tabs>
          <w:tab w:val="num" w:pos="198"/>
        </w:tabs>
        <w:ind w:left="0" w:firstLine="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E89548A"/>
    <w:multiLevelType w:val="hybridMultilevel"/>
    <w:tmpl w:val="9BAE0D54"/>
    <w:lvl w:ilvl="0" w:tplc="B694E5DE">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6">
    <w:nsid w:val="158B1EB6"/>
    <w:multiLevelType w:val="hybridMultilevel"/>
    <w:tmpl w:val="D55A71BE"/>
    <w:lvl w:ilvl="0" w:tplc="CC02074E">
      <w:start w:val="1"/>
      <w:numFmt w:val="bullet"/>
      <w:lvlText w:val="-"/>
      <w:lvlJc w:val="left"/>
      <w:pPr>
        <w:tabs>
          <w:tab w:val="num" w:pos="198"/>
        </w:tabs>
        <w:ind w:left="0" w:firstLine="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E8B76A9"/>
    <w:multiLevelType w:val="hybridMultilevel"/>
    <w:tmpl w:val="FCA4EDB0"/>
    <w:lvl w:ilvl="0" w:tplc="E60E302A">
      <w:start w:val="1"/>
      <w:numFmt w:val="bullet"/>
      <w:lvlText w:val="-"/>
      <w:lvlJc w:val="left"/>
      <w:pPr>
        <w:tabs>
          <w:tab w:val="num" w:pos="907"/>
        </w:tabs>
        <w:ind w:left="0" w:firstLine="709"/>
      </w:pPr>
      <w:rPr>
        <w:rFonts w:ascii="Times New Roman" w:hAnsi="Times New Roman" w:cs="Times New Roman" w:hint="default"/>
        <w:b w:val="0"/>
        <w:i w:val="0"/>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1945E93"/>
    <w:multiLevelType w:val="hybridMultilevel"/>
    <w:tmpl w:val="2B305F2C"/>
    <w:lvl w:ilvl="0" w:tplc="99B8B90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D36CC6"/>
    <w:multiLevelType w:val="hybridMultilevel"/>
    <w:tmpl w:val="13C01282"/>
    <w:lvl w:ilvl="0" w:tplc="F3964ADA">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78836E1"/>
    <w:multiLevelType w:val="hybridMultilevel"/>
    <w:tmpl w:val="2266E696"/>
    <w:lvl w:ilvl="0" w:tplc="CC02074E">
      <w:start w:val="1"/>
      <w:numFmt w:val="bullet"/>
      <w:lvlText w:val="-"/>
      <w:lvlJc w:val="left"/>
      <w:pPr>
        <w:tabs>
          <w:tab w:val="num" w:pos="198"/>
        </w:tabs>
        <w:ind w:left="0" w:firstLine="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7A77E15"/>
    <w:multiLevelType w:val="hybridMultilevel"/>
    <w:tmpl w:val="80329DE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nsid w:val="2E3B4FA1"/>
    <w:multiLevelType w:val="hybridMultilevel"/>
    <w:tmpl w:val="B4BAB78E"/>
    <w:lvl w:ilvl="0" w:tplc="AC06E1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22F6CCC"/>
    <w:multiLevelType w:val="hybridMultilevel"/>
    <w:tmpl w:val="9126CE92"/>
    <w:lvl w:ilvl="0" w:tplc="4D262E16">
      <w:start w:val="1"/>
      <w:numFmt w:val="decimal"/>
      <w:lvlText w:val="%1."/>
      <w:lvlJc w:val="left"/>
      <w:pPr>
        <w:tabs>
          <w:tab w:val="num" w:pos="720"/>
        </w:tabs>
        <w:ind w:left="720" w:hanging="360"/>
      </w:pPr>
      <w:rPr>
        <w:rFonts w:cs="Times New Roman" w:hint="default"/>
        <w:sz w:val="3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E672ABF"/>
    <w:multiLevelType w:val="hybridMultilevel"/>
    <w:tmpl w:val="59CC3A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ECB2161"/>
    <w:multiLevelType w:val="hybridMultilevel"/>
    <w:tmpl w:val="B4BAB78E"/>
    <w:lvl w:ilvl="0" w:tplc="AC06E1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F001393"/>
    <w:multiLevelType w:val="hybridMultilevel"/>
    <w:tmpl w:val="7A684B24"/>
    <w:lvl w:ilvl="0" w:tplc="C2A028B8">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13A21A6"/>
    <w:multiLevelType w:val="hybridMultilevel"/>
    <w:tmpl w:val="175EBFA8"/>
    <w:lvl w:ilvl="0" w:tplc="6A2EC60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19A6BB8"/>
    <w:multiLevelType w:val="hybridMultilevel"/>
    <w:tmpl w:val="B55C1C0E"/>
    <w:lvl w:ilvl="0" w:tplc="77FA22D6">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7DD2CE9"/>
    <w:multiLevelType w:val="hybridMultilevel"/>
    <w:tmpl w:val="24B0CC96"/>
    <w:lvl w:ilvl="0" w:tplc="B27CC7D8">
      <w:start w:val="1"/>
      <w:numFmt w:val="bullet"/>
      <w:lvlText w:val="-"/>
      <w:lvlJc w:val="left"/>
      <w:pPr>
        <w:tabs>
          <w:tab w:val="num" w:pos="907"/>
        </w:tabs>
        <w:ind w:left="0" w:firstLine="709"/>
      </w:pPr>
      <w:rPr>
        <w:rFonts w:ascii="Times New Roman" w:hAnsi="Times New Roman" w:cs="Times New Roman" w:hint="default"/>
        <w:b w:val="0"/>
        <w:i w:val="0"/>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50745B"/>
    <w:multiLevelType w:val="hybridMultilevel"/>
    <w:tmpl w:val="29226EA8"/>
    <w:lvl w:ilvl="0" w:tplc="3D80C8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077190A"/>
    <w:multiLevelType w:val="multilevel"/>
    <w:tmpl w:val="A9D26514"/>
    <w:lvl w:ilvl="0">
      <w:start w:val="1"/>
      <w:numFmt w:val="decimal"/>
      <w:lvlText w:val="%1."/>
      <w:lvlJc w:val="left"/>
      <w:pPr>
        <w:ind w:left="1827" w:hanging="975"/>
      </w:pPr>
      <w:rPr>
        <w:rFonts w:hint="default"/>
        <w:b w:val="0"/>
      </w:rPr>
    </w:lvl>
    <w:lvl w:ilvl="1">
      <w:start w:val="7"/>
      <w:numFmt w:val="decimal"/>
      <w:isLgl/>
      <w:lvlText w:val="%1.%2."/>
      <w:lvlJc w:val="left"/>
      <w:pPr>
        <w:ind w:left="2112" w:hanging="1260"/>
      </w:pPr>
      <w:rPr>
        <w:rFonts w:hint="default"/>
        <w:b/>
      </w:rPr>
    </w:lvl>
    <w:lvl w:ilvl="2">
      <w:start w:val="1"/>
      <w:numFmt w:val="decimal"/>
      <w:isLgl/>
      <w:lvlText w:val="%1.%2.%3."/>
      <w:lvlJc w:val="left"/>
      <w:pPr>
        <w:ind w:left="2112" w:hanging="1260"/>
      </w:pPr>
      <w:rPr>
        <w:rFonts w:hint="default"/>
        <w:b/>
      </w:rPr>
    </w:lvl>
    <w:lvl w:ilvl="3">
      <w:start w:val="1"/>
      <w:numFmt w:val="decimal"/>
      <w:isLgl/>
      <w:lvlText w:val="%1.%2.%3.%4."/>
      <w:lvlJc w:val="left"/>
      <w:pPr>
        <w:ind w:left="2112" w:hanging="1260"/>
      </w:pPr>
      <w:rPr>
        <w:rFonts w:hint="default"/>
        <w:b/>
      </w:rPr>
    </w:lvl>
    <w:lvl w:ilvl="4">
      <w:start w:val="1"/>
      <w:numFmt w:val="decimal"/>
      <w:isLgl/>
      <w:lvlText w:val="%1.%2.%3.%4.%5."/>
      <w:lvlJc w:val="left"/>
      <w:pPr>
        <w:ind w:left="2112" w:hanging="1260"/>
      </w:pPr>
      <w:rPr>
        <w:rFonts w:hint="default"/>
        <w:b/>
      </w:rPr>
    </w:lvl>
    <w:lvl w:ilvl="5">
      <w:start w:val="1"/>
      <w:numFmt w:val="decimal"/>
      <w:isLgl/>
      <w:lvlText w:val="%1.%2.%3.%4.%5.%6."/>
      <w:lvlJc w:val="left"/>
      <w:pPr>
        <w:ind w:left="2292" w:hanging="1440"/>
      </w:pPr>
      <w:rPr>
        <w:rFonts w:hint="default"/>
        <w:b/>
      </w:rPr>
    </w:lvl>
    <w:lvl w:ilvl="6">
      <w:start w:val="1"/>
      <w:numFmt w:val="decimal"/>
      <w:isLgl/>
      <w:lvlText w:val="%1.%2.%3.%4.%5.%6.%7."/>
      <w:lvlJc w:val="left"/>
      <w:pPr>
        <w:ind w:left="2652" w:hanging="1800"/>
      </w:pPr>
      <w:rPr>
        <w:rFonts w:hint="default"/>
        <w:b/>
      </w:rPr>
    </w:lvl>
    <w:lvl w:ilvl="7">
      <w:start w:val="1"/>
      <w:numFmt w:val="decimal"/>
      <w:isLgl/>
      <w:lvlText w:val="%1.%2.%3.%4.%5.%6.%7.%8."/>
      <w:lvlJc w:val="left"/>
      <w:pPr>
        <w:ind w:left="2652" w:hanging="1800"/>
      </w:pPr>
      <w:rPr>
        <w:rFonts w:hint="default"/>
        <w:b/>
      </w:rPr>
    </w:lvl>
    <w:lvl w:ilvl="8">
      <w:start w:val="1"/>
      <w:numFmt w:val="decimal"/>
      <w:isLgl/>
      <w:lvlText w:val="%1.%2.%3.%4.%5.%6.%7.%8.%9."/>
      <w:lvlJc w:val="left"/>
      <w:pPr>
        <w:ind w:left="3012" w:hanging="2160"/>
      </w:pPr>
      <w:rPr>
        <w:rFonts w:hint="default"/>
        <w:b/>
      </w:rPr>
    </w:lvl>
  </w:abstractNum>
  <w:abstractNum w:abstractNumId="22">
    <w:nsid w:val="50FE6EB4"/>
    <w:multiLevelType w:val="hybridMultilevel"/>
    <w:tmpl w:val="6E4E2FA8"/>
    <w:lvl w:ilvl="0" w:tplc="80F4B4DA">
      <w:start w:val="1"/>
      <w:numFmt w:val="bullet"/>
      <w:lvlText w:val="-"/>
      <w:lvlJc w:val="left"/>
      <w:pPr>
        <w:tabs>
          <w:tab w:val="num" w:pos="907"/>
        </w:tabs>
        <w:ind w:left="0" w:firstLine="709"/>
      </w:pPr>
      <w:rPr>
        <w:rFonts w:ascii="Times New Roman" w:hAnsi="Times New Roman" w:cs="Times New Roman" w:hint="default"/>
        <w:b w:val="0"/>
        <w:i w:val="0"/>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3DF654F"/>
    <w:multiLevelType w:val="hybridMultilevel"/>
    <w:tmpl w:val="C85AC916"/>
    <w:lvl w:ilvl="0" w:tplc="CC02074E">
      <w:start w:val="1"/>
      <w:numFmt w:val="bullet"/>
      <w:lvlText w:val="-"/>
      <w:lvlJc w:val="left"/>
      <w:pPr>
        <w:tabs>
          <w:tab w:val="num" w:pos="198"/>
        </w:tabs>
        <w:ind w:left="0" w:firstLine="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02E16DF"/>
    <w:multiLevelType w:val="hybridMultilevel"/>
    <w:tmpl w:val="3CEEE8DC"/>
    <w:lvl w:ilvl="0" w:tplc="CC02074E">
      <w:start w:val="1"/>
      <w:numFmt w:val="bullet"/>
      <w:lvlText w:val="-"/>
      <w:lvlJc w:val="left"/>
      <w:pPr>
        <w:tabs>
          <w:tab w:val="num" w:pos="198"/>
        </w:tabs>
        <w:ind w:left="0" w:firstLine="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40014A5"/>
    <w:multiLevelType w:val="multilevel"/>
    <w:tmpl w:val="4462D3D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687F1D54"/>
    <w:multiLevelType w:val="hybridMultilevel"/>
    <w:tmpl w:val="8C2E411C"/>
    <w:lvl w:ilvl="0" w:tplc="80F4B4DA">
      <w:start w:val="1"/>
      <w:numFmt w:val="bullet"/>
      <w:lvlText w:val="-"/>
      <w:lvlJc w:val="left"/>
      <w:pPr>
        <w:tabs>
          <w:tab w:val="num" w:pos="907"/>
        </w:tabs>
        <w:ind w:left="0" w:firstLine="709"/>
      </w:pPr>
      <w:rPr>
        <w:rFonts w:ascii="Times New Roman" w:hAnsi="Times New Roman" w:cs="Times New Roman" w:hint="default"/>
        <w:b w:val="0"/>
        <w:i w:val="0"/>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95654DD"/>
    <w:multiLevelType w:val="hybridMultilevel"/>
    <w:tmpl w:val="CF5EF144"/>
    <w:lvl w:ilvl="0" w:tplc="66A65C4E">
      <w:start w:val="1"/>
      <w:numFmt w:val="decimal"/>
      <w:lvlText w:val="%1."/>
      <w:lvlJc w:val="left"/>
      <w:pPr>
        <w:ind w:left="1069" w:hanging="360"/>
      </w:pPr>
    </w:lvl>
    <w:lvl w:ilvl="1" w:tplc="B05EAF92">
      <w:numFmt w:val="none"/>
      <w:lvlText w:val=""/>
      <w:lvlJc w:val="left"/>
      <w:pPr>
        <w:tabs>
          <w:tab w:val="num" w:pos="360"/>
        </w:tabs>
      </w:pPr>
    </w:lvl>
    <w:lvl w:ilvl="2" w:tplc="1D5CCA0A">
      <w:numFmt w:val="none"/>
      <w:lvlText w:val=""/>
      <w:lvlJc w:val="left"/>
      <w:pPr>
        <w:tabs>
          <w:tab w:val="num" w:pos="360"/>
        </w:tabs>
      </w:pPr>
    </w:lvl>
    <w:lvl w:ilvl="3" w:tplc="6724367E">
      <w:numFmt w:val="none"/>
      <w:lvlText w:val=""/>
      <w:lvlJc w:val="left"/>
      <w:pPr>
        <w:tabs>
          <w:tab w:val="num" w:pos="360"/>
        </w:tabs>
      </w:pPr>
    </w:lvl>
    <w:lvl w:ilvl="4" w:tplc="0CEAE44C">
      <w:numFmt w:val="none"/>
      <w:lvlText w:val=""/>
      <w:lvlJc w:val="left"/>
      <w:pPr>
        <w:tabs>
          <w:tab w:val="num" w:pos="360"/>
        </w:tabs>
      </w:pPr>
    </w:lvl>
    <w:lvl w:ilvl="5" w:tplc="CA582DA6">
      <w:numFmt w:val="none"/>
      <w:lvlText w:val=""/>
      <w:lvlJc w:val="left"/>
      <w:pPr>
        <w:tabs>
          <w:tab w:val="num" w:pos="360"/>
        </w:tabs>
      </w:pPr>
    </w:lvl>
    <w:lvl w:ilvl="6" w:tplc="887C6598">
      <w:numFmt w:val="none"/>
      <w:lvlText w:val=""/>
      <w:lvlJc w:val="left"/>
      <w:pPr>
        <w:tabs>
          <w:tab w:val="num" w:pos="360"/>
        </w:tabs>
      </w:pPr>
    </w:lvl>
    <w:lvl w:ilvl="7" w:tplc="E0CC9968">
      <w:numFmt w:val="none"/>
      <w:lvlText w:val=""/>
      <w:lvlJc w:val="left"/>
      <w:pPr>
        <w:tabs>
          <w:tab w:val="num" w:pos="360"/>
        </w:tabs>
      </w:pPr>
    </w:lvl>
    <w:lvl w:ilvl="8" w:tplc="9D287BDA">
      <w:numFmt w:val="none"/>
      <w:lvlText w:val=""/>
      <w:lvlJc w:val="left"/>
      <w:pPr>
        <w:tabs>
          <w:tab w:val="num" w:pos="360"/>
        </w:tabs>
      </w:pPr>
    </w:lvl>
  </w:abstractNum>
  <w:abstractNum w:abstractNumId="28">
    <w:nsid w:val="6A1D3654"/>
    <w:multiLevelType w:val="hybridMultilevel"/>
    <w:tmpl w:val="12AA41CC"/>
    <w:lvl w:ilvl="0" w:tplc="CC02074E">
      <w:start w:val="1"/>
      <w:numFmt w:val="bullet"/>
      <w:lvlText w:val="-"/>
      <w:lvlJc w:val="left"/>
      <w:pPr>
        <w:tabs>
          <w:tab w:val="num" w:pos="198"/>
        </w:tabs>
        <w:ind w:left="0" w:firstLine="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8C1596D"/>
    <w:multiLevelType w:val="hybridMultilevel"/>
    <w:tmpl w:val="E93AF860"/>
    <w:lvl w:ilvl="0" w:tplc="44944860">
      <w:start w:val="1"/>
      <w:numFmt w:val="decimal"/>
      <w:lvlText w:val="%1"/>
      <w:lvlJc w:val="left"/>
      <w:pPr>
        <w:ind w:left="216" w:hanging="421"/>
      </w:pPr>
    </w:lvl>
    <w:lvl w:ilvl="1" w:tplc="FDC2A7C2">
      <w:numFmt w:val="none"/>
      <w:lvlText w:val=""/>
      <w:lvlJc w:val="left"/>
      <w:pPr>
        <w:tabs>
          <w:tab w:val="num" w:pos="360"/>
        </w:tabs>
      </w:pPr>
    </w:lvl>
    <w:lvl w:ilvl="2" w:tplc="5A0CFB90">
      <w:numFmt w:val="bullet"/>
      <w:lvlText w:val="•"/>
      <w:lvlJc w:val="left"/>
      <w:pPr>
        <w:ind w:left="2257" w:hanging="421"/>
      </w:pPr>
    </w:lvl>
    <w:lvl w:ilvl="3" w:tplc="4E78EABC">
      <w:numFmt w:val="bullet"/>
      <w:lvlText w:val="•"/>
      <w:lvlJc w:val="left"/>
      <w:pPr>
        <w:ind w:left="3275" w:hanging="421"/>
      </w:pPr>
    </w:lvl>
    <w:lvl w:ilvl="4" w:tplc="D57C828C">
      <w:numFmt w:val="bullet"/>
      <w:lvlText w:val="•"/>
      <w:lvlJc w:val="left"/>
      <w:pPr>
        <w:ind w:left="4294" w:hanging="421"/>
      </w:pPr>
    </w:lvl>
    <w:lvl w:ilvl="5" w:tplc="B8A4F4C4">
      <w:numFmt w:val="bullet"/>
      <w:lvlText w:val="•"/>
      <w:lvlJc w:val="left"/>
      <w:pPr>
        <w:ind w:left="5312" w:hanging="421"/>
      </w:pPr>
    </w:lvl>
    <w:lvl w:ilvl="6" w:tplc="C32E55A0">
      <w:numFmt w:val="bullet"/>
      <w:lvlText w:val="•"/>
      <w:lvlJc w:val="left"/>
      <w:pPr>
        <w:ind w:left="6331" w:hanging="421"/>
      </w:pPr>
    </w:lvl>
    <w:lvl w:ilvl="7" w:tplc="2E28428A">
      <w:numFmt w:val="bullet"/>
      <w:lvlText w:val="•"/>
      <w:lvlJc w:val="left"/>
      <w:pPr>
        <w:ind w:left="7349" w:hanging="421"/>
      </w:pPr>
    </w:lvl>
    <w:lvl w:ilvl="8" w:tplc="FCE44EA8">
      <w:numFmt w:val="bullet"/>
      <w:lvlText w:val="•"/>
      <w:lvlJc w:val="left"/>
      <w:pPr>
        <w:ind w:left="8368" w:hanging="421"/>
      </w:pPr>
    </w:lvl>
  </w:abstractNum>
  <w:num w:numId="1">
    <w:abstractNumId w:val="0"/>
    <w:lvlOverride w:ilvl="0">
      <w:lvl w:ilvl="0">
        <w:numFmt w:val="bullet"/>
        <w:lvlText w:val="-"/>
        <w:legacy w:legacy="1" w:legacySpace="0" w:legacyIndent="350"/>
        <w:lvlJc w:val="left"/>
        <w:rPr>
          <w:rFonts w:ascii="Times New Roman" w:hAnsi="Times New Roman" w:cs="Times New Roman" w:hint="default"/>
        </w:rPr>
      </w:lvl>
    </w:lvlOverride>
  </w:num>
  <w:num w:numId="2">
    <w:abstractNumId w:val="7"/>
  </w:num>
  <w:num w:numId="3">
    <w:abstractNumId w:val="26"/>
  </w:num>
  <w:num w:numId="4">
    <w:abstractNumId w:val="22"/>
  </w:num>
  <w:num w:numId="5">
    <w:abstractNumId w:val="19"/>
  </w:num>
  <w:num w:numId="6">
    <w:abstractNumId w:val="6"/>
  </w:num>
  <w:num w:numId="7">
    <w:abstractNumId w:val="24"/>
  </w:num>
  <w:num w:numId="8">
    <w:abstractNumId w:val="28"/>
  </w:num>
  <w:num w:numId="9">
    <w:abstractNumId w:val="10"/>
  </w:num>
  <w:num w:numId="10">
    <w:abstractNumId w:val="23"/>
  </w:num>
  <w:num w:numId="11">
    <w:abstractNumId w:val="4"/>
  </w:num>
  <w:num w:numId="12">
    <w:abstractNumId w:val="1"/>
  </w:num>
  <w:num w:numId="13">
    <w:abstractNumId w:val="13"/>
  </w:num>
  <w:num w:numId="14">
    <w:abstractNumId w:val="14"/>
  </w:num>
  <w:num w:numId="15">
    <w:abstractNumId w:val="5"/>
  </w:num>
  <w:num w:numId="16">
    <w:abstractNumId w:val="8"/>
  </w:num>
  <w:num w:numId="17">
    <w:abstractNumId w:val="11"/>
  </w:num>
  <w:num w:numId="18">
    <w:abstractNumId w:val="16"/>
  </w:num>
  <w:num w:numId="19">
    <w:abstractNumId w:val="21"/>
  </w:num>
  <w:num w:numId="20">
    <w:abstractNumId w:val="17"/>
  </w:num>
  <w:num w:numId="21">
    <w:abstractNumId w:val="3"/>
  </w:num>
  <w:num w:numId="22">
    <w:abstractNumId w:val="9"/>
  </w:num>
  <w:num w:numId="23">
    <w:abstractNumId w:val="12"/>
  </w:num>
  <w:num w:numId="24">
    <w:abstractNumId w:val="15"/>
  </w:num>
  <w:num w:numId="25">
    <w:abstractNumId w:val="25"/>
  </w:num>
  <w:num w:numId="26">
    <w:abstractNumId w:val="20"/>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
  </w:num>
  <w:num w:numId="30">
    <w:abstractNumId w:val="29"/>
  </w:num>
  <w:num w:numId="31">
    <w:abstractNumId w:val="2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142"/>
  <w:drawingGridHorizontalSpacing w:val="100"/>
  <w:displayHorizontalDrawingGridEvery w:val="2"/>
  <w:displayVerticalDrawingGridEvery w:val="2"/>
  <w:characterSpacingControl w:val="doNotCompress"/>
  <w:hdrShapeDefaults>
    <o:shapedefaults v:ext="edit" spidmax="30722"/>
  </w:hdrShapeDefaults>
  <w:footnotePr>
    <w:footnote w:id="0"/>
    <w:footnote w:id="1"/>
  </w:footnotePr>
  <w:endnotePr>
    <w:endnote w:id="0"/>
    <w:endnote w:id="1"/>
  </w:endnotePr>
  <w:compat/>
  <w:rsids>
    <w:rsidRoot w:val="00E716A8"/>
    <w:rsid w:val="00000BB3"/>
    <w:rsid w:val="00000E74"/>
    <w:rsid w:val="000027A3"/>
    <w:rsid w:val="0000372E"/>
    <w:rsid w:val="00004483"/>
    <w:rsid w:val="000064B4"/>
    <w:rsid w:val="0000772D"/>
    <w:rsid w:val="00010075"/>
    <w:rsid w:val="00010D02"/>
    <w:rsid w:val="00010FF9"/>
    <w:rsid w:val="0001119E"/>
    <w:rsid w:val="00012E38"/>
    <w:rsid w:val="00013B50"/>
    <w:rsid w:val="00014150"/>
    <w:rsid w:val="0001573C"/>
    <w:rsid w:val="00015C11"/>
    <w:rsid w:val="00015F6B"/>
    <w:rsid w:val="00016033"/>
    <w:rsid w:val="000213DB"/>
    <w:rsid w:val="00021B9B"/>
    <w:rsid w:val="00021FF8"/>
    <w:rsid w:val="0002269C"/>
    <w:rsid w:val="00023641"/>
    <w:rsid w:val="000238F8"/>
    <w:rsid w:val="00024622"/>
    <w:rsid w:val="00027274"/>
    <w:rsid w:val="00030C12"/>
    <w:rsid w:val="000315CD"/>
    <w:rsid w:val="00031A12"/>
    <w:rsid w:val="00034EC5"/>
    <w:rsid w:val="00035C16"/>
    <w:rsid w:val="00035C21"/>
    <w:rsid w:val="00036A12"/>
    <w:rsid w:val="00037F8D"/>
    <w:rsid w:val="00040B92"/>
    <w:rsid w:val="00043E13"/>
    <w:rsid w:val="000459F3"/>
    <w:rsid w:val="00047835"/>
    <w:rsid w:val="00050250"/>
    <w:rsid w:val="00051874"/>
    <w:rsid w:val="0005262D"/>
    <w:rsid w:val="00053422"/>
    <w:rsid w:val="00053CB7"/>
    <w:rsid w:val="00055501"/>
    <w:rsid w:val="0006002C"/>
    <w:rsid w:val="000630F6"/>
    <w:rsid w:val="00063CA2"/>
    <w:rsid w:val="00064A59"/>
    <w:rsid w:val="00064A9A"/>
    <w:rsid w:val="000660E2"/>
    <w:rsid w:val="00066914"/>
    <w:rsid w:val="000710FD"/>
    <w:rsid w:val="00072092"/>
    <w:rsid w:val="00072994"/>
    <w:rsid w:val="00073F63"/>
    <w:rsid w:val="00075F0D"/>
    <w:rsid w:val="0008018E"/>
    <w:rsid w:val="0008281E"/>
    <w:rsid w:val="00083284"/>
    <w:rsid w:val="000836D8"/>
    <w:rsid w:val="00083CC9"/>
    <w:rsid w:val="00084181"/>
    <w:rsid w:val="00084889"/>
    <w:rsid w:val="000865BF"/>
    <w:rsid w:val="0008728B"/>
    <w:rsid w:val="000903CF"/>
    <w:rsid w:val="00090589"/>
    <w:rsid w:val="00090776"/>
    <w:rsid w:val="00090794"/>
    <w:rsid w:val="00091609"/>
    <w:rsid w:val="00093850"/>
    <w:rsid w:val="00094294"/>
    <w:rsid w:val="00095F2F"/>
    <w:rsid w:val="000973A4"/>
    <w:rsid w:val="000A11D7"/>
    <w:rsid w:val="000A27E7"/>
    <w:rsid w:val="000A299E"/>
    <w:rsid w:val="000A2A38"/>
    <w:rsid w:val="000A316E"/>
    <w:rsid w:val="000A472E"/>
    <w:rsid w:val="000A580A"/>
    <w:rsid w:val="000A5819"/>
    <w:rsid w:val="000B193C"/>
    <w:rsid w:val="000B3E27"/>
    <w:rsid w:val="000B3FB3"/>
    <w:rsid w:val="000B4511"/>
    <w:rsid w:val="000B4DDC"/>
    <w:rsid w:val="000B554F"/>
    <w:rsid w:val="000B6C25"/>
    <w:rsid w:val="000C06FD"/>
    <w:rsid w:val="000C08BC"/>
    <w:rsid w:val="000C0CB8"/>
    <w:rsid w:val="000C0DA6"/>
    <w:rsid w:val="000C0F36"/>
    <w:rsid w:val="000C1FF5"/>
    <w:rsid w:val="000C263A"/>
    <w:rsid w:val="000C3C4D"/>
    <w:rsid w:val="000C4CEC"/>
    <w:rsid w:val="000C5056"/>
    <w:rsid w:val="000C5156"/>
    <w:rsid w:val="000C5906"/>
    <w:rsid w:val="000D0DA5"/>
    <w:rsid w:val="000D0FEC"/>
    <w:rsid w:val="000D1507"/>
    <w:rsid w:val="000D2AE6"/>
    <w:rsid w:val="000D2C57"/>
    <w:rsid w:val="000D3358"/>
    <w:rsid w:val="000D37AA"/>
    <w:rsid w:val="000D4A79"/>
    <w:rsid w:val="000D6520"/>
    <w:rsid w:val="000D6665"/>
    <w:rsid w:val="000D6E59"/>
    <w:rsid w:val="000E082B"/>
    <w:rsid w:val="000E1299"/>
    <w:rsid w:val="000E2401"/>
    <w:rsid w:val="000E2CD6"/>
    <w:rsid w:val="000E3A3A"/>
    <w:rsid w:val="000E68D3"/>
    <w:rsid w:val="000E6A94"/>
    <w:rsid w:val="000F0315"/>
    <w:rsid w:val="000F0ABA"/>
    <w:rsid w:val="000F0CD6"/>
    <w:rsid w:val="000F1EA3"/>
    <w:rsid w:val="000F4063"/>
    <w:rsid w:val="000F41F2"/>
    <w:rsid w:val="000F4B3C"/>
    <w:rsid w:val="000F4D3D"/>
    <w:rsid w:val="000F60EA"/>
    <w:rsid w:val="000F6EF0"/>
    <w:rsid w:val="000F798A"/>
    <w:rsid w:val="00100B36"/>
    <w:rsid w:val="00100FBA"/>
    <w:rsid w:val="001017FB"/>
    <w:rsid w:val="001023CC"/>
    <w:rsid w:val="00102E5D"/>
    <w:rsid w:val="001041A6"/>
    <w:rsid w:val="00104325"/>
    <w:rsid w:val="001044A5"/>
    <w:rsid w:val="001048D1"/>
    <w:rsid w:val="00105F6F"/>
    <w:rsid w:val="00106A87"/>
    <w:rsid w:val="001114B3"/>
    <w:rsid w:val="00112FB1"/>
    <w:rsid w:val="001133EE"/>
    <w:rsid w:val="00113ECF"/>
    <w:rsid w:val="001144F7"/>
    <w:rsid w:val="001154D3"/>
    <w:rsid w:val="00115D5B"/>
    <w:rsid w:val="00116328"/>
    <w:rsid w:val="001171EA"/>
    <w:rsid w:val="001173B4"/>
    <w:rsid w:val="00117A84"/>
    <w:rsid w:val="00117CAB"/>
    <w:rsid w:val="00120095"/>
    <w:rsid w:val="0012019A"/>
    <w:rsid w:val="00121A7E"/>
    <w:rsid w:val="00125067"/>
    <w:rsid w:val="00126034"/>
    <w:rsid w:val="00126350"/>
    <w:rsid w:val="00126835"/>
    <w:rsid w:val="00127D7F"/>
    <w:rsid w:val="0013062E"/>
    <w:rsid w:val="00130DC2"/>
    <w:rsid w:val="00131214"/>
    <w:rsid w:val="001325B9"/>
    <w:rsid w:val="00132715"/>
    <w:rsid w:val="001328C1"/>
    <w:rsid w:val="0013340F"/>
    <w:rsid w:val="00133D6B"/>
    <w:rsid w:val="0013414D"/>
    <w:rsid w:val="00136FD3"/>
    <w:rsid w:val="001371AE"/>
    <w:rsid w:val="00137289"/>
    <w:rsid w:val="00140822"/>
    <w:rsid w:val="00140CC7"/>
    <w:rsid w:val="0014113C"/>
    <w:rsid w:val="00141310"/>
    <w:rsid w:val="0014418F"/>
    <w:rsid w:val="001454BF"/>
    <w:rsid w:val="001463FB"/>
    <w:rsid w:val="00146AEE"/>
    <w:rsid w:val="00147328"/>
    <w:rsid w:val="00147BC2"/>
    <w:rsid w:val="00150C79"/>
    <w:rsid w:val="00150EE7"/>
    <w:rsid w:val="00152C0A"/>
    <w:rsid w:val="0015409B"/>
    <w:rsid w:val="0015548C"/>
    <w:rsid w:val="001569DB"/>
    <w:rsid w:val="0015719A"/>
    <w:rsid w:val="0016036E"/>
    <w:rsid w:val="00162296"/>
    <w:rsid w:val="001622E1"/>
    <w:rsid w:val="0016269B"/>
    <w:rsid w:val="00164845"/>
    <w:rsid w:val="0016591A"/>
    <w:rsid w:val="001668FB"/>
    <w:rsid w:val="00170F31"/>
    <w:rsid w:val="001712B7"/>
    <w:rsid w:val="00172B91"/>
    <w:rsid w:val="00172C4A"/>
    <w:rsid w:val="00173A19"/>
    <w:rsid w:val="00173D75"/>
    <w:rsid w:val="00174927"/>
    <w:rsid w:val="00174A62"/>
    <w:rsid w:val="00176303"/>
    <w:rsid w:val="00176BC2"/>
    <w:rsid w:val="00177F77"/>
    <w:rsid w:val="00182D3E"/>
    <w:rsid w:val="001845C9"/>
    <w:rsid w:val="00184AAE"/>
    <w:rsid w:val="00184E79"/>
    <w:rsid w:val="00185C52"/>
    <w:rsid w:val="001916F8"/>
    <w:rsid w:val="00192D81"/>
    <w:rsid w:val="00192F4C"/>
    <w:rsid w:val="001936EE"/>
    <w:rsid w:val="00193967"/>
    <w:rsid w:val="00196873"/>
    <w:rsid w:val="00196D44"/>
    <w:rsid w:val="001A0A99"/>
    <w:rsid w:val="001A16AB"/>
    <w:rsid w:val="001A3FCA"/>
    <w:rsid w:val="001A584D"/>
    <w:rsid w:val="001A5A20"/>
    <w:rsid w:val="001A5CF3"/>
    <w:rsid w:val="001A6AB0"/>
    <w:rsid w:val="001A7342"/>
    <w:rsid w:val="001B027D"/>
    <w:rsid w:val="001B05D0"/>
    <w:rsid w:val="001B2A98"/>
    <w:rsid w:val="001B396D"/>
    <w:rsid w:val="001B39C1"/>
    <w:rsid w:val="001B3DC3"/>
    <w:rsid w:val="001B3E75"/>
    <w:rsid w:val="001B632D"/>
    <w:rsid w:val="001B6578"/>
    <w:rsid w:val="001B6F08"/>
    <w:rsid w:val="001C1010"/>
    <w:rsid w:val="001C1426"/>
    <w:rsid w:val="001C157F"/>
    <w:rsid w:val="001C22C6"/>
    <w:rsid w:val="001C381D"/>
    <w:rsid w:val="001C65F0"/>
    <w:rsid w:val="001D1919"/>
    <w:rsid w:val="001D22B9"/>
    <w:rsid w:val="001D241A"/>
    <w:rsid w:val="001D2F3E"/>
    <w:rsid w:val="001D3786"/>
    <w:rsid w:val="001D44B4"/>
    <w:rsid w:val="001D5CDB"/>
    <w:rsid w:val="001D6942"/>
    <w:rsid w:val="001D7967"/>
    <w:rsid w:val="001E2C70"/>
    <w:rsid w:val="001E2E56"/>
    <w:rsid w:val="001E34E3"/>
    <w:rsid w:val="001E4C8D"/>
    <w:rsid w:val="001E4F24"/>
    <w:rsid w:val="001E5083"/>
    <w:rsid w:val="001F0CDE"/>
    <w:rsid w:val="001F1A98"/>
    <w:rsid w:val="001F1ACC"/>
    <w:rsid w:val="001F3772"/>
    <w:rsid w:val="001F5689"/>
    <w:rsid w:val="001F722E"/>
    <w:rsid w:val="00200A02"/>
    <w:rsid w:val="0020253A"/>
    <w:rsid w:val="00203474"/>
    <w:rsid w:val="00203D3B"/>
    <w:rsid w:val="002040BC"/>
    <w:rsid w:val="0020411B"/>
    <w:rsid w:val="00205C54"/>
    <w:rsid w:val="00206EE6"/>
    <w:rsid w:val="00207F71"/>
    <w:rsid w:val="00211861"/>
    <w:rsid w:val="0021223A"/>
    <w:rsid w:val="002123F4"/>
    <w:rsid w:val="002142A0"/>
    <w:rsid w:val="00215216"/>
    <w:rsid w:val="00215A57"/>
    <w:rsid w:val="00215DD7"/>
    <w:rsid w:val="00220153"/>
    <w:rsid w:val="002202E0"/>
    <w:rsid w:val="0022111A"/>
    <w:rsid w:val="00222EA4"/>
    <w:rsid w:val="002242C7"/>
    <w:rsid w:val="00225500"/>
    <w:rsid w:val="0022570F"/>
    <w:rsid w:val="0022747C"/>
    <w:rsid w:val="00230394"/>
    <w:rsid w:val="00232917"/>
    <w:rsid w:val="00237817"/>
    <w:rsid w:val="00240D86"/>
    <w:rsid w:val="002422AF"/>
    <w:rsid w:val="00243563"/>
    <w:rsid w:val="002436E3"/>
    <w:rsid w:val="00243D81"/>
    <w:rsid w:val="00245E75"/>
    <w:rsid w:val="002467D0"/>
    <w:rsid w:val="00246E5F"/>
    <w:rsid w:val="00247B2E"/>
    <w:rsid w:val="00253B11"/>
    <w:rsid w:val="00253D62"/>
    <w:rsid w:val="002543E1"/>
    <w:rsid w:val="00254F84"/>
    <w:rsid w:val="00255AF6"/>
    <w:rsid w:val="00256280"/>
    <w:rsid w:val="00256286"/>
    <w:rsid w:val="00256CEE"/>
    <w:rsid w:val="00257110"/>
    <w:rsid w:val="00260E71"/>
    <w:rsid w:val="00261833"/>
    <w:rsid w:val="00261EAA"/>
    <w:rsid w:val="002628A7"/>
    <w:rsid w:val="0026315A"/>
    <w:rsid w:val="002636C4"/>
    <w:rsid w:val="002658AB"/>
    <w:rsid w:val="00266ADD"/>
    <w:rsid w:val="00272148"/>
    <w:rsid w:val="00272582"/>
    <w:rsid w:val="0027616B"/>
    <w:rsid w:val="0027695F"/>
    <w:rsid w:val="00276A7B"/>
    <w:rsid w:val="0027765D"/>
    <w:rsid w:val="0028276B"/>
    <w:rsid w:val="002828D1"/>
    <w:rsid w:val="00282CE7"/>
    <w:rsid w:val="00283C70"/>
    <w:rsid w:val="0028438E"/>
    <w:rsid w:val="0028513E"/>
    <w:rsid w:val="00287B06"/>
    <w:rsid w:val="00287C43"/>
    <w:rsid w:val="00287FA8"/>
    <w:rsid w:val="002903FE"/>
    <w:rsid w:val="00292F68"/>
    <w:rsid w:val="00293343"/>
    <w:rsid w:val="002933D1"/>
    <w:rsid w:val="002935E1"/>
    <w:rsid w:val="00293CFD"/>
    <w:rsid w:val="00293D58"/>
    <w:rsid w:val="00297AC0"/>
    <w:rsid w:val="00297EAF"/>
    <w:rsid w:val="002A249C"/>
    <w:rsid w:val="002A3362"/>
    <w:rsid w:val="002A3F80"/>
    <w:rsid w:val="002A48B5"/>
    <w:rsid w:val="002A554E"/>
    <w:rsid w:val="002A6F58"/>
    <w:rsid w:val="002A7C80"/>
    <w:rsid w:val="002A7F55"/>
    <w:rsid w:val="002B036D"/>
    <w:rsid w:val="002B086C"/>
    <w:rsid w:val="002B0BFA"/>
    <w:rsid w:val="002B0EC3"/>
    <w:rsid w:val="002B4045"/>
    <w:rsid w:val="002B5026"/>
    <w:rsid w:val="002B7462"/>
    <w:rsid w:val="002B74EC"/>
    <w:rsid w:val="002C07A8"/>
    <w:rsid w:val="002C0C71"/>
    <w:rsid w:val="002C1514"/>
    <w:rsid w:val="002C15C7"/>
    <w:rsid w:val="002C18D0"/>
    <w:rsid w:val="002C22EC"/>
    <w:rsid w:val="002C358C"/>
    <w:rsid w:val="002C46D7"/>
    <w:rsid w:val="002C620C"/>
    <w:rsid w:val="002C6E02"/>
    <w:rsid w:val="002C7741"/>
    <w:rsid w:val="002C779C"/>
    <w:rsid w:val="002C7DC5"/>
    <w:rsid w:val="002D3D79"/>
    <w:rsid w:val="002D3F97"/>
    <w:rsid w:val="002D3FC6"/>
    <w:rsid w:val="002D75B9"/>
    <w:rsid w:val="002D7C1A"/>
    <w:rsid w:val="002E0176"/>
    <w:rsid w:val="002E0198"/>
    <w:rsid w:val="002E0F4A"/>
    <w:rsid w:val="002E36C2"/>
    <w:rsid w:val="002E3C37"/>
    <w:rsid w:val="002E66B2"/>
    <w:rsid w:val="002E6741"/>
    <w:rsid w:val="002F3F26"/>
    <w:rsid w:val="002F3FB4"/>
    <w:rsid w:val="002F4AA9"/>
    <w:rsid w:val="002F4F5C"/>
    <w:rsid w:val="002F5247"/>
    <w:rsid w:val="002F6CBF"/>
    <w:rsid w:val="003021A2"/>
    <w:rsid w:val="00302C31"/>
    <w:rsid w:val="003032E0"/>
    <w:rsid w:val="00310BD2"/>
    <w:rsid w:val="003112E4"/>
    <w:rsid w:val="003164D4"/>
    <w:rsid w:val="003209C1"/>
    <w:rsid w:val="00323BBD"/>
    <w:rsid w:val="00323E8E"/>
    <w:rsid w:val="00325147"/>
    <w:rsid w:val="00325178"/>
    <w:rsid w:val="003258EE"/>
    <w:rsid w:val="00325B42"/>
    <w:rsid w:val="00326167"/>
    <w:rsid w:val="00331A0D"/>
    <w:rsid w:val="00331FF5"/>
    <w:rsid w:val="00336B07"/>
    <w:rsid w:val="003371C3"/>
    <w:rsid w:val="00343B9C"/>
    <w:rsid w:val="00343F26"/>
    <w:rsid w:val="00344137"/>
    <w:rsid w:val="0034414C"/>
    <w:rsid w:val="0034523F"/>
    <w:rsid w:val="00346983"/>
    <w:rsid w:val="00346A3B"/>
    <w:rsid w:val="003478A7"/>
    <w:rsid w:val="00354235"/>
    <w:rsid w:val="00354FCD"/>
    <w:rsid w:val="00355089"/>
    <w:rsid w:val="00357548"/>
    <w:rsid w:val="00357C4D"/>
    <w:rsid w:val="00361120"/>
    <w:rsid w:val="00362E70"/>
    <w:rsid w:val="00364542"/>
    <w:rsid w:val="0036482E"/>
    <w:rsid w:val="003672CB"/>
    <w:rsid w:val="00370DF7"/>
    <w:rsid w:val="00372A6A"/>
    <w:rsid w:val="003734D7"/>
    <w:rsid w:val="0037550A"/>
    <w:rsid w:val="00376378"/>
    <w:rsid w:val="00377523"/>
    <w:rsid w:val="00380042"/>
    <w:rsid w:val="003802BF"/>
    <w:rsid w:val="003807F6"/>
    <w:rsid w:val="00382ADC"/>
    <w:rsid w:val="00384717"/>
    <w:rsid w:val="00384E77"/>
    <w:rsid w:val="00385A1E"/>
    <w:rsid w:val="00385EA0"/>
    <w:rsid w:val="00386959"/>
    <w:rsid w:val="003907DB"/>
    <w:rsid w:val="00390972"/>
    <w:rsid w:val="00391053"/>
    <w:rsid w:val="003916DD"/>
    <w:rsid w:val="003920EB"/>
    <w:rsid w:val="0039376F"/>
    <w:rsid w:val="00394D1A"/>
    <w:rsid w:val="003A1A05"/>
    <w:rsid w:val="003A1B37"/>
    <w:rsid w:val="003A3CEB"/>
    <w:rsid w:val="003A48DD"/>
    <w:rsid w:val="003A4EFC"/>
    <w:rsid w:val="003A5AD8"/>
    <w:rsid w:val="003A60C2"/>
    <w:rsid w:val="003A6AAC"/>
    <w:rsid w:val="003A7007"/>
    <w:rsid w:val="003B3F34"/>
    <w:rsid w:val="003B3F58"/>
    <w:rsid w:val="003B4AE4"/>
    <w:rsid w:val="003B51C7"/>
    <w:rsid w:val="003B60AC"/>
    <w:rsid w:val="003B637C"/>
    <w:rsid w:val="003B6E7E"/>
    <w:rsid w:val="003B7103"/>
    <w:rsid w:val="003B74E5"/>
    <w:rsid w:val="003B7A56"/>
    <w:rsid w:val="003C27E1"/>
    <w:rsid w:val="003C52BD"/>
    <w:rsid w:val="003C55A3"/>
    <w:rsid w:val="003C5AE7"/>
    <w:rsid w:val="003C7F05"/>
    <w:rsid w:val="003D021B"/>
    <w:rsid w:val="003D196C"/>
    <w:rsid w:val="003E038F"/>
    <w:rsid w:val="003E1660"/>
    <w:rsid w:val="003E1E87"/>
    <w:rsid w:val="003E1F38"/>
    <w:rsid w:val="003E4136"/>
    <w:rsid w:val="003E5C67"/>
    <w:rsid w:val="003F06C7"/>
    <w:rsid w:val="003F103E"/>
    <w:rsid w:val="003F1E80"/>
    <w:rsid w:val="003F2469"/>
    <w:rsid w:val="003F785B"/>
    <w:rsid w:val="003F787E"/>
    <w:rsid w:val="0040006C"/>
    <w:rsid w:val="00400905"/>
    <w:rsid w:val="0040223B"/>
    <w:rsid w:val="0040785B"/>
    <w:rsid w:val="00410A0D"/>
    <w:rsid w:val="00412B95"/>
    <w:rsid w:val="004136AD"/>
    <w:rsid w:val="00414576"/>
    <w:rsid w:val="004155E5"/>
    <w:rsid w:val="004215BF"/>
    <w:rsid w:val="00422AFC"/>
    <w:rsid w:val="0042336F"/>
    <w:rsid w:val="00424553"/>
    <w:rsid w:val="00424614"/>
    <w:rsid w:val="00424934"/>
    <w:rsid w:val="0043166D"/>
    <w:rsid w:val="004330CD"/>
    <w:rsid w:val="00434FC7"/>
    <w:rsid w:val="00436AFC"/>
    <w:rsid w:val="00437802"/>
    <w:rsid w:val="00440B46"/>
    <w:rsid w:val="0044148D"/>
    <w:rsid w:val="0044351D"/>
    <w:rsid w:val="00443B83"/>
    <w:rsid w:val="004441AE"/>
    <w:rsid w:val="00445C77"/>
    <w:rsid w:val="00446744"/>
    <w:rsid w:val="00446FF6"/>
    <w:rsid w:val="0044765B"/>
    <w:rsid w:val="00451405"/>
    <w:rsid w:val="004514BD"/>
    <w:rsid w:val="00453512"/>
    <w:rsid w:val="0045398F"/>
    <w:rsid w:val="004547A8"/>
    <w:rsid w:val="004557AD"/>
    <w:rsid w:val="00455ADB"/>
    <w:rsid w:val="00461589"/>
    <w:rsid w:val="0046278B"/>
    <w:rsid w:val="004629B0"/>
    <w:rsid w:val="004631B3"/>
    <w:rsid w:val="0046471B"/>
    <w:rsid w:val="004653AD"/>
    <w:rsid w:val="004654A1"/>
    <w:rsid w:val="004655F7"/>
    <w:rsid w:val="00466508"/>
    <w:rsid w:val="004667B4"/>
    <w:rsid w:val="00466A68"/>
    <w:rsid w:val="004674C4"/>
    <w:rsid w:val="00467CE9"/>
    <w:rsid w:val="00467E09"/>
    <w:rsid w:val="0047073B"/>
    <w:rsid w:val="00470EE4"/>
    <w:rsid w:val="00472528"/>
    <w:rsid w:val="004725B4"/>
    <w:rsid w:val="00473FB3"/>
    <w:rsid w:val="004768D5"/>
    <w:rsid w:val="004806E8"/>
    <w:rsid w:val="0048130B"/>
    <w:rsid w:val="004834C3"/>
    <w:rsid w:val="00485551"/>
    <w:rsid w:val="00485B2E"/>
    <w:rsid w:val="00486825"/>
    <w:rsid w:val="00486DC0"/>
    <w:rsid w:val="0048774A"/>
    <w:rsid w:val="00490E91"/>
    <w:rsid w:val="00491B60"/>
    <w:rsid w:val="00492841"/>
    <w:rsid w:val="004937B7"/>
    <w:rsid w:val="004939D9"/>
    <w:rsid w:val="004966F8"/>
    <w:rsid w:val="00497BC1"/>
    <w:rsid w:val="004A08F2"/>
    <w:rsid w:val="004A1A2F"/>
    <w:rsid w:val="004A238E"/>
    <w:rsid w:val="004A4865"/>
    <w:rsid w:val="004A4C73"/>
    <w:rsid w:val="004A54EE"/>
    <w:rsid w:val="004A5A2D"/>
    <w:rsid w:val="004A5DDC"/>
    <w:rsid w:val="004B1106"/>
    <w:rsid w:val="004B30D5"/>
    <w:rsid w:val="004B4C17"/>
    <w:rsid w:val="004B57E7"/>
    <w:rsid w:val="004B6C36"/>
    <w:rsid w:val="004B7DDC"/>
    <w:rsid w:val="004C06A1"/>
    <w:rsid w:val="004C0B58"/>
    <w:rsid w:val="004C22F2"/>
    <w:rsid w:val="004C247C"/>
    <w:rsid w:val="004C3E65"/>
    <w:rsid w:val="004C4D0B"/>
    <w:rsid w:val="004C5D8E"/>
    <w:rsid w:val="004C74B4"/>
    <w:rsid w:val="004D2E1B"/>
    <w:rsid w:val="004D3FFA"/>
    <w:rsid w:val="004D54A7"/>
    <w:rsid w:val="004E0A49"/>
    <w:rsid w:val="004E154D"/>
    <w:rsid w:val="004E1AAD"/>
    <w:rsid w:val="004E1B8D"/>
    <w:rsid w:val="004E287A"/>
    <w:rsid w:val="004E5518"/>
    <w:rsid w:val="004E5E2B"/>
    <w:rsid w:val="004E5FDC"/>
    <w:rsid w:val="004E6A72"/>
    <w:rsid w:val="004F060C"/>
    <w:rsid w:val="004F268E"/>
    <w:rsid w:val="004F2A51"/>
    <w:rsid w:val="004F3772"/>
    <w:rsid w:val="004F5162"/>
    <w:rsid w:val="004F5A54"/>
    <w:rsid w:val="004F5C11"/>
    <w:rsid w:val="004F683E"/>
    <w:rsid w:val="00500416"/>
    <w:rsid w:val="00500D1D"/>
    <w:rsid w:val="00501095"/>
    <w:rsid w:val="00503720"/>
    <w:rsid w:val="00504AF9"/>
    <w:rsid w:val="00504D5A"/>
    <w:rsid w:val="0051073D"/>
    <w:rsid w:val="00510762"/>
    <w:rsid w:val="00510F40"/>
    <w:rsid w:val="00511775"/>
    <w:rsid w:val="00512B8F"/>
    <w:rsid w:val="005139F7"/>
    <w:rsid w:val="00513C29"/>
    <w:rsid w:val="0051412A"/>
    <w:rsid w:val="00515255"/>
    <w:rsid w:val="0051560C"/>
    <w:rsid w:val="00515C3D"/>
    <w:rsid w:val="00516731"/>
    <w:rsid w:val="00516A5A"/>
    <w:rsid w:val="00516F9D"/>
    <w:rsid w:val="00520638"/>
    <w:rsid w:val="00521FFD"/>
    <w:rsid w:val="005235F9"/>
    <w:rsid w:val="00524F50"/>
    <w:rsid w:val="00525AAB"/>
    <w:rsid w:val="00525CAB"/>
    <w:rsid w:val="00526AF4"/>
    <w:rsid w:val="0052753A"/>
    <w:rsid w:val="005275AC"/>
    <w:rsid w:val="00527D99"/>
    <w:rsid w:val="00530775"/>
    <w:rsid w:val="005325C9"/>
    <w:rsid w:val="00532BB4"/>
    <w:rsid w:val="00533273"/>
    <w:rsid w:val="00533A13"/>
    <w:rsid w:val="0053489F"/>
    <w:rsid w:val="005349F2"/>
    <w:rsid w:val="00534E00"/>
    <w:rsid w:val="00535DAB"/>
    <w:rsid w:val="005360C7"/>
    <w:rsid w:val="00536E5B"/>
    <w:rsid w:val="00536E72"/>
    <w:rsid w:val="00536FAD"/>
    <w:rsid w:val="00540648"/>
    <w:rsid w:val="00541759"/>
    <w:rsid w:val="00541970"/>
    <w:rsid w:val="0054279F"/>
    <w:rsid w:val="005433FC"/>
    <w:rsid w:val="00543BA0"/>
    <w:rsid w:val="00544DE3"/>
    <w:rsid w:val="00546E13"/>
    <w:rsid w:val="00551163"/>
    <w:rsid w:val="00552569"/>
    <w:rsid w:val="00554B64"/>
    <w:rsid w:val="00555329"/>
    <w:rsid w:val="005563A1"/>
    <w:rsid w:val="00561123"/>
    <w:rsid w:val="005638B5"/>
    <w:rsid w:val="00563FB5"/>
    <w:rsid w:val="005653AF"/>
    <w:rsid w:val="005654D1"/>
    <w:rsid w:val="00567387"/>
    <w:rsid w:val="005674BA"/>
    <w:rsid w:val="00570118"/>
    <w:rsid w:val="005703DF"/>
    <w:rsid w:val="00572B34"/>
    <w:rsid w:val="0057513A"/>
    <w:rsid w:val="00575CFC"/>
    <w:rsid w:val="0057623F"/>
    <w:rsid w:val="005778B2"/>
    <w:rsid w:val="00577FEE"/>
    <w:rsid w:val="005807A2"/>
    <w:rsid w:val="00581207"/>
    <w:rsid w:val="00582684"/>
    <w:rsid w:val="00586EAE"/>
    <w:rsid w:val="00587A6B"/>
    <w:rsid w:val="00587DCE"/>
    <w:rsid w:val="00587FCF"/>
    <w:rsid w:val="00592193"/>
    <w:rsid w:val="00592BD9"/>
    <w:rsid w:val="005935C9"/>
    <w:rsid w:val="00596354"/>
    <w:rsid w:val="00597358"/>
    <w:rsid w:val="0059797A"/>
    <w:rsid w:val="005979D5"/>
    <w:rsid w:val="00597A82"/>
    <w:rsid w:val="00597D58"/>
    <w:rsid w:val="005A2489"/>
    <w:rsid w:val="005A2590"/>
    <w:rsid w:val="005A267C"/>
    <w:rsid w:val="005A326F"/>
    <w:rsid w:val="005A33EF"/>
    <w:rsid w:val="005A3A20"/>
    <w:rsid w:val="005A40AE"/>
    <w:rsid w:val="005A6654"/>
    <w:rsid w:val="005A752A"/>
    <w:rsid w:val="005B1DF0"/>
    <w:rsid w:val="005B5638"/>
    <w:rsid w:val="005B66AE"/>
    <w:rsid w:val="005B6A8F"/>
    <w:rsid w:val="005B75AA"/>
    <w:rsid w:val="005C04B9"/>
    <w:rsid w:val="005C0EFA"/>
    <w:rsid w:val="005C1296"/>
    <w:rsid w:val="005C167A"/>
    <w:rsid w:val="005C3A23"/>
    <w:rsid w:val="005C4F8F"/>
    <w:rsid w:val="005C7D63"/>
    <w:rsid w:val="005D1896"/>
    <w:rsid w:val="005D1B3E"/>
    <w:rsid w:val="005D2183"/>
    <w:rsid w:val="005D2431"/>
    <w:rsid w:val="005D47A1"/>
    <w:rsid w:val="005D5B5D"/>
    <w:rsid w:val="005E0140"/>
    <w:rsid w:val="005E1FA5"/>
    <w:rsid w:val="005E30F5"/>
    <w:rsid w:val="005E35EB"/>
    <w:rsid w:val="005E4378"/>
    <w:rsid w:val="005E4984"/>
    <w:rsid w:val="005E5561"/>
    <w:rsid w:val="005E5AE3"/>
    <w:rsid w:val="005E6354"/>
    <w:rsid w:val="005E6E44"/>
    <w:rsid w:val="005E6EBC"/>
    <w:rsid w:val="005F0850"/>
    <w:rsid w:val="005F0EAD"/>
    <w:rsid w:val="005F1CB8"/>
    <w:rsid w:val="005F2864"/>
    <w:rsid w:val="005F3170"/>
    <w:rsid w:val="005F4EE2"/>
    <w:rsid w:val="005F54FC"/>
    <w:rsid w:val="005F662B"/>
    <w:rsid w:val="005F6CC7"/>
    <w:rsid w:val="00600E6D"/>
    <w:rsid w:val="00601409"/>
    <w:rsid w:val="00601EEC"/>
    <w:rsid w:val="006037D3"/>
    <w:rsid w:val="00603C3C"/>
    <w:rsid w:val="00603CB9"/>
    <w:rsid w:val="00604E6A"/>
    <w:rsid w:val="00604EAC"/>
    <w:rsid w:val="00605D49"/>
    <w:rsid w:val="00606A5C"/>
    <w:rsid w:val="006073FC"/>
    <w:rsid w:val="00607AB6"/>
    <w:rsid w:val="00610396"/>
    <w:rsid w:val="00611BDA"/>
    <w:rsid w:val="00611E64"/>
    <w:rsid w:val="00613060"/>
    <w:rsid w:val="00613174"/>
    <w:rsid w:val="00614859"/>
    <w:rsid w:val="00614BDA"/>
    <w:rsid w:val="00615C62"/>
    <w:rsid w:val="006160DC"/>
    <w:rsid w:val="00616133"/>
    <w:rsid w:val="006169FB"/>
    <w:rsid w:val="00616C44"/>
    <w:rsid w:val="00620AA8"/>
    <w:rsid w:val="006234E9"/>
    <w:rsid w:val="006241C3"/>
    <w:rsid w:val="006272D3"/>
    <w:rsid w:val="006275C3"/>
    <w:rsid w:val="00627A31"/>
    <w:rsid w:val="0063148D"/>
    <w:rsid w:val="0063274F"/>
    <w:rsid w:val="00633635"/>
    <w:rsid w:val="0063381C"/>
    <w:rsid w:val="00633E9A"/>
    <w:rsid w:val="006340F3"/>
    <w:rsid w:val="00635690"/>
    <w:rsid w:val="00636BEA"/>
    <w:rsid w:val="0063730F"/>
    <w:rsid w:val="00641778"/>
    <w:rsid w:val="00644826"/>
    <w:rsid w:val="00644844"/>
    <w:rsid w:val="00645FAD"/>
    <w:rsid w:val="006462CA"/>
    <w:rsid w:val="006469D6"/>
    <w:rsid w:val="00646CBD"/>
    <w:rsid w:val="006476AB"/>
    <w:rsid w:val="00647D31"/>
    <w:rsid w:val="00651434"/>
    <w:rsid w:val="006605D7"/>
    <w:rsid w:val="006605E6"/>
    <w:rsid w:val="00662A20"/>
    <w:rsid w:val="00663058"/>
    <w:rsid w:val="00663C9E"/>
    <w:rsid w:val="00664BAB"/>
    <w:rsid w:val="00665F1A"/>
    <w:rsid w:val="00667840"/>
    <w:rsid w:val="00670133"/>
    <w:rsid w:val="0067134E"/>
    <w:rsid w:val="0067361F"/>
    <w:rsid w:val="00673ACD"/>
    <w:rsid w:val="006748B7"/>
    <w:rsid w:val="00675305"/>
    <w:rsid w:val="006753F2"/>
    <w:rsid w:val="0068055F"/>
    <w:rsid w:val="00680E75"/>
    <w:rsid w:val="00681F7F"/>
    <w:rsid w:val="006820C1"/>
    <w:rsid w:val="006854AA"/>
    <w:rsid w:val="00686BA2"/>
    <w:rsid w:val="00687F13"/>
    <w:rsid w:val="00692C7E"/>
    <w:rsid w:val="00692DFB"/>
    <w:rsid w:val="00692FA3"/>
    <w:rsid w:val="006937C0"/>
    <w:rsid w:val="00694A81"/>
    <w:rsid w:val="00696324"/>
    <w:rsid w:val="006965C8"/>
    <w:rsid w:val="00696829"/>
    <w:rsid w:val="006A000E"/>
    <w:rsid w:val="006A00E6"/>
    <w:rsid w:val="006A124A"/>
    <w:rsid w:val="006A2B69"/>
    <w:rsid w:val="006A378A"/>
    <w:rsid w:val="006A37C1"/>
    <w:rsid w:val="006A4EFE"/>
    <w:rsid w:val="006A5034"/>
    <w:rsid w:val="006A6EA9"/>
    <w:rsid w:val="006B29DE"/>
    <w:rsid w:val="006B48C6"/>
    <w:rsid w:val="006C10A3"/>
    <w:rsid w:val="006C34AB"/>
    <w:rsid w:val="006C3F16"/>
    <w:rsid w:val="006C3F5A"/>
    <w:rsid w:val="006C4AEE"/>
    <w:rsid w:val="006C5844"/>
    <w:rsid w:val="006C69D7"/>
    <w:rsid w:val="006D0102"/>
    <w:rsid w:val="006D01CD"/>
    <w:rsid w:val="006D048C"/>
    <w:rsid w:val="006D13EC"/>
    <w:rsid w:val="006D2030"/>
    <w:rsid w:val="006D24F6"/>
    <w:rsid w:val="006D2968"/>
    <w:rsid w:val="006D2BBB"/>
    <w:rsid w:val="006D2BEB"/>
    <w:rsid w:val="006D525C"/>
    <w:rsid w:val="006D5768"/>
    <w:rsid w:val="006D629F"/>
    <w:rsid w:val="006E04F5"/>
    <w:rsid w:val="006E2694"/>
    <w:rsid w:val="006E37D7"/>
    <w:rsid w:val="006E3FCC"/>
    <w:rsid w:val="006E5931"/>
    <w:rsid w:val="006E5EB0"/>
    <w:rsid w:val="006E63E7"/>
    <w:rsid w:val="006E7867"/>
    <w:rsid w:val="006E79B8"/>
    <w:rsid w:val="006F1453"/>
    <w:rsid w:val="006F157C"/>
    <w:rsid w:val="006F26D3"/>
    <w:rsid w:val="006F2B62"/>
    <w:rsid w:val="006F30F0"/>
    <w:rsid w:val="006F58FB"/>
    <w:rsid w:val="006F67DF"/>
    <w:rsid w:val="006F6C6E"/>
    <w:rsid w:val="006F7498"/>
    <w:rsid w:val="006F7DEB"/>
    <w:rsid w:val="0070013A"/>
    <w:rsid w:val="00700414"/>
    <w:rsid w:val="0070050B"/>
    <w:rsid w:val="00700620"/>
    <w:rsid w:val="00707982"/>
    <w:rsid w:val="00710B5F"/>
    <w:rsid w:val="007130D1"/>
    <w:rsid w:val="00713354"/>
    <w:rsid w:val="00713D7D"/>
    <w:rsid w:val="00714D34"/>
    <w:rsid w:val="007163D1"/>
    <w:rsid w:val="0071652B"/>
    <w:rsid w:val="00716EFE"/>
    <w:rsid w:val="00716F6B"/>
    <w:rsid w:val="00717F4A"/>
    <w:rsid w:val="007200F0"/>
    <w:rsid w:val="00720908"/>
    <w:rsid w:val="00722D2F"/>
    <w:rsid w:val="00723AF2"/>
    <w:rsid w:val="00724628"/>
    <w:rsid w:val="007248DD"/>
    <w:rsid w:val="00726267"/>
    <w:rsid w:val="007275D8"/>
    <w:rsid w:val="007306D0"/>
    <w:rsid w:val="00731237"/>
    <w:rsid w:val="00732DF6"/>
    <w:rsid w:val="00737417"/>
    <w:rsid w:val="00742D89"/>
    <w:rsid w:val="00743EF7"/>
    <w:rsid w:val="007444D8"/>
    <w:rsid w:val="0074547C"/>
    <w:rsid w:val="007454A6"/>
    <w:rsid w:val="00745A5F"/>
    <w:rsid w:val="0074644E"/>
    <w:rsid w:val="0074722A"/>
    <w:rsid w:val="00747E28"/>
    <w:rsid w:val="00750D05"/>
    <w:rsid w:val="00752F4F"/>
    <w:rsid w:val="007555E5"/>
    <w:rsid w:val="00762A77"/>
    <w:rsid w:val="00762FE9"/>
    <w:rsid w:val="00763EF9"/>
    <w:rsid w:val="00764C90"/>
    <w:rsid w:val="00770CAB"/>
    <w:rsid w:val="0077150C"/>
    <w:rsid w:val="007717DD"/>
    <w:rsid w:val="00773698"/>
    <w:rsid w:val="00774942"/>
    <w:rsid w:val="00775354"/>
    <w:rsid w:val="0077588D"/>
    <w:rsid w:val="00776CF2"/>
    <w:rsid w:val="00783B11"/>
    <w:rsid w:val="00784491"/>
    <w:rsid w:val="0078536F"/>
    <w:rsid w:val="007858BA"/>
    <w:rsid w:val="00786B40"/>
    <w:rsid w:val="0078749C"/>
    <w:rsid w:val="00787A90"/>
    <w:rsid w:val="007917A6"/>
    <w:rsid w:val="00792ECF"/>
    <w:rsid w:val="0079363B"/>
    <w:rsid w:val="00794377"/>
    <w:rsid w:val="007946EA"/>
    <w:rsid w:val="00796A37"/>
    <w:rsid w:val="00796BF5"/>
    <w:rsid w:val="00797A5C"/>
    <w:rsid w:val="007A0380"/>
    <w:rsid w:val="007A0E53"/>
    <w:rsid w:val="007A2E69"/>
    <w:rsid w:val="007A3128"/>
    <w:rsid w:val="007A4E3F"/>
    <w:rsid w:val="007A562A"/>
    <w:rsid w:val="007A7FEB"/>
    <w:rsid w:val="007B0463"/>
    <w:rsid w:val="007B0E86"/>
    <w:rsid w:val="007B7DE6"/>
    <w:rsid w:val="007C1DAF"/>
    <w:rsid w:val="007C234F"/>
    <w:rsid w:val="007C69CE"/>
    <w:rsid w:val="007C7891"/>
    <w:rsid w:val="007D10AD"/>
    <w:rsid w:val="007D13E6"/>
    <w:rsid w:val="007D297A"/>
    <w:rsid w:val="007D2E31"/>
    <w:rsid w:val="007D4CCB"/>
    <w:rsid w:val="007D7B3C"/>
    <w:rsid w:val="007E163A"/>
    <w:rsid w:val="007E2722"/>
    <w:rsid w:val="007E45B9"/>
    <w:rsid w:val="007E791F"/>
    <w:rsid w:val="007F073F"/>
    <w:rsid w:val="007F0A0D"/>
    <w:rsid w:val="007F0ADA"/>
    <w:rsid w:val="007F103E"/>
    <w:rsid w:val="007F359A"/>
    <w:rsid w:val="007F38F6"/>
    <w:rsid w:val="007F602A"/>
    <w:rsid w:val="007F616F"/>
    <w:rsid w:val="007F70FC"/>
    <w:rsid w:val="007F732E"/>
    <w:rsid w:val="008016D9"/>
    <w:rsid w:val="00803267"/>
    <w:rsid w:val="0080345B"/>
    <w:rsid w:val="00804646"/>
    <w:rsid w:val="008047B1"/>
    <w:rsid w:val="00804FA4"/>
    <w:rsid w:val="00810CFF"/>
    <w:rsid w:val="008125A5"/>
    <w:rsid w:val="008125BC"/>
    <w:rsid w:val="00814DC1"/>
    <w:rsid w:val="00817789"/>
    <w:rsid w:val="00821ED9"/>
    <w:rsid w:val="0082351F"/>
    <w:rsid w:val="008236E0"/>
    <w:rsid w:val="00825F8A"/>
    <w:rsid w:val="00826EFD"/>
    <w:rsid w:val="00830074"/>
    <w:rsid w:val="008312DF"/>
    <w:rsid w:val="00831C73"/>
    <w:rsid w:val="00833F21"/>
    <w:rsid w:val="00834130"/>
    <w:rsid w:val="0083649B"/>
    <w:rsid w:val="0083705C"/>
    <w:rsid w:val="00841502"/>
    <w:rsid w:val="00841B81"/>
    <w:rsid w:val="00842021"/>
    <w:rsid w:val="00842268"/>
    <w:rsid w:val="008425A6"/>
    <w:rsid w:val="00843363"/>
    <w:rsid w:val="008437CB"/>
    <w:rsid w:val="00845059"/>
    <w:rsid w:val="00845E2F"/>
    <w:rsid w:val="008470E9"/>
    <w:rsid w:val="0084749B"/>
    <w:rsid w:val="008479C4"/>
    <w:rsid w:val="00852578"/>
    <w:rsid w:val="00852A95"/>
    <w:rsid w:val="008537FC"/>
    <w:rsid w:val="0085387B"/>
    <w:rsid w:val="00855150"/>
    <w:rsid w:val="00855C2B"/>
    <w:rsid w:val="00856DB9"/>
    <w:rsid w:val="00856FD6"/>
    <w:rsid w:val="00861E3C"/>
    <w:rsid w:val="00862995"/>
    <w:rsid w:val="00862AA9"/>
    <w:rsid w:val="00865694"/>
    <w:rsid w:val="008656EE"/>
    <w:rsid w:val="00865B87"/>
    <w:rsid w:val="0086609C"/>
    <w:rsid w:val="00866330"/>
    <w:rsid w:val="00866A73"/>
    <w:rsid w:val="00866FD3"/>
    <w:rsid w:val="0086711A"/>
    <w:rsid w:val="00870E99"/>
    <w:rsid w:val="008714E0"/>
    <w:rsid w:val="00871F6D"/>
    <w:rsid w:val="00872AF1"/>
    <w:rsid w:val="00872C47"/>
    <w:rsid w:val="00872CEA"/>
    <w:rsid w:val="00873F6F"/>
    <w:rsid w:val="008747F4"/>
    <w:rsid w:val="00876208"/>
    <w:rsid w:val="0087649E"/>
    <w:rsid w:val="00880CA8"/>
    <w:rsid w:val="0088136B"/>
    <w:rsid w:val="0088276B"/>
    <w:rsid w:val="00884DFD"/>
    <w:rsid w:val="00890EAF"/>
    <w:rsid w:val="008912C6"/>
    <w:rsid w:val="0089286B"/>
    <w:rsid w:val="00893D26"/>
    <w:rsid w:val="00893FA1"/>
    <w:rsid w:val="008957BF"/>
    <w:rsid w:val="00897269"/>
    <w:rsid w:val="008976B5"/>
    <w:rsid w:val="00897D29"/>
    <w:rsid w:val="008A0E33"/>
    <w:rsid w:val="008A23C2"/>
    <w:rsid w:val="008A2E6B"/>
    <w:rsid w:val="008A41A3"/>
    <w:rsid w:val="008A6D07"/>
    <w:rsid w:val="008B053C"/>
    <w:rsid w:val="008B1CCA"/>
    <w:rsid w:val="008B1CDE"/>
    <w:rsid w:val="008B3508"/>
    <w:rsid w:val="008B5C83"/>
    <w:rsid w:val="008B68BB"/>
    <w:rsid w:val="008B6B38"/>
    <w:rsid w:val="008B6F2A"/>
    <w:rsid w:val="008B72D6"/>
    <w:rsid w:val="008C14D8"/>
    <w:rsid w:val="008C15C1"/>
    <w:rsid w:val="008C1A86"/>
    <w:rsid w:val="008C2B82"/>
    <w:rsid w:val="008C2E3A"/>
    <w:rsid w:val="008C3FA6"/>
    <w:rsid w:val="008C51A2"/>
    <w:rsid w:val="008C5F7A"/>
    <w:rsid w:val="008C62D9"/>
    <w:rsid w:val="008C6302"/>
    <w:rsid w:val="008D17F6"/>
    <w:rsid w:val="008D2E2B"/>
    <w:rsid w:val="008D2F11"/>
    <w:rsid w:val="008D6F26"/>
    <w:rsid w:val="008D7DEA"/>
    <w:rsid w:val="008D7EC3"/>
    <w:rsid w:val="008E16BB"/>
    <w:rsid w:val="008E1881"/>
    <w:rsid w:val="008E5F39"/>
    <w:rsid w:val="008E71DB"/>
    <w:rsid w:val="008E7AB8"/>
    <w:rsid w:val="008E7C74"/>
    <w:rsid w:val="008F030A"/>
    <w:rsid w:val="008F24CB"/>
    <w:rsid w:val="008F2B5C"/>
    <w:rsid w:val="008F3C40"/>
    <w:rsid w:val="008F5222"/>
    <w:rsid w:val="008F5818"/>
    <w:rsid w:val="008F6C5F"/>
    <w:rsid w:val="008F7E73"/>
    <w:rsid w:val="009003D7"/>
    <w:rsid w:val="00900D68"/>
    <w:rsid w:val="0090124E"/>
    <w:rsid w:val="00902C58"/>
    <w:rsid w:val="0090316A"/>
    <w:rsid w:val="0090330D"/>
    <w:rsid w:val="00903AD0"/>
    <w:rsid w:val="00903C58"/>
    <w:rsid w:val="00904BE5"/>
    <w:rsid w:val="00905980"/>
    <w:rsid w:val="00906E1B"/>
    <w:rsid w:val="0090730B"/>
    <w:rsid w:val="009104DB"/>
    <w:rsid w:val="00910AE6"/>
    <w:rsid w:val="009115BA"/>
    <w:rsid w:val="00913322"/>
    <w:rsid w:val="009201CA"/>
    <w:rsid w:val="0092026A"/>
    <w:rsid w:val="00920574"/>
    <w:rsid w:val="00920D0F"/>
    <w:rsid w:val="00921672"/>
    <w:rsid w:val="009217C9"/>
    <w:rsid w:val="009239D8"/>
    <w:rsid w:val="0092537C"/>
    <w:rsid w:val="00925C89"/>
    <w:rsid w:val="00926663"/>
    <w:rsid w:val="009266D8"/>
    <w:rsid w:val="009267C5"/>
    <w:rsid w:val="009278F4"/>
    <w:rsid w:val="009311C5"/>
    <w:rsid w:val="00932F2D"/>
    <w:rsid w:val="00933604"/>
    <w:rsid w:val="009350A4"/>
    <w:rsid w:val="00937505"/>
    <w:rsid w:val="009375EF"/>
    <w:rsid w:val="00937856"/>
    <w:rsid w:val="00941C20"/>
    <w:rsid w:val="0094250C"/>
    <w:rsid w:val="00944A49"/>
    <w:rsid w:val="00945131"/>
    <w:rsid w:val="00945EF5"/>
    <w:rsid w:val="00950193"/>
    <w:rsid w:val="00950E6F"/>
    <w:rsid w:val="009514B9"/>
    <w:rsid w:val="0095458C"/>
    <w:rsid w:val="00956A48"/>
    <w:rsid w:val="00956B9E"/>
    <w:rsid w:val="00956BEC"/>
    <w:rsid w:val="009578AA"/>
    <w:rsid w:val="00960044"/>
    <w:rsid w:val="009607A5"/>
    <w:rsid w:val="00960ADB"/>
    <w:rsid w:val="0096204D"/>
    <w:rsid w:val="00963749"/>
    <w:rsid w:val="0096540A"/>
    <w:rsid w:val="0096666A"/>
    <w:rsid w:val="00966BB7"/>
    <w:rsid w:val="00967DF8"/>
    <w:rsid w:val="009707A8"/>
    <w:rsid w:val="009725FF"/>
    <w:rsid w:val="00974B5E"/>
    <w:rsid w:val="00975D8F"/>
    <w:rsid w:val="00976AEF"/>
    <w:rsid w:val="00977824"/>
    <w:rsid w:val="00980D8C"/>
    <w:rsid w:val="009810CD"/>
    <w:rsid w:val="009830AF"/>
    <w:rsid w:val="00984BFA"/>
    <w:rsid w:val="00984FC3"/>
    <w:rsid w:val="00985B46"/>
    <w:rsid w:val="00986A1E"/>
    <w:rsid w:val="00987B00"/>
    <w:rsid w:val="00987B72"/>
    <w:rsid w:val="00991966"/>
    <w:rsid w:val="00991BB0"/>
    <w:rsid w:val="00994288"/>
    <w:rsid w:val="009943F2"/>
    <w:rsid w:val="00994CDD"/>
    <w:rsid w:val="00995835"/>
    <w:rsid w:val="0099624C"/>
    <w:rsid w:val="00997880"/>
    <w:rsid w:val="00997FB5"/>
    <w:rsid w:val="009A125C"/>
    <w:rsid w:val="009A1C27"/>
    <w:rsid w:val="009A2ADB"/>
    <w:rsid w:val="009A39ED"/>
    <w:rsid w:val="009A4FFB"/>
    <w:rsid w:val="009A5B07"/>
    <w:rsid w:val="009A6C4F"/>
    <w:rsid w:val="009A72ED"/>
    <w:rsid w:val="009A746A"/>
    <w:rsid w:val="009A7F01"/>
    <w:rsid w:val="009B2B75"/>
    <w:rsid w:val="009B4D76"/>
    <w:rsid w:val="009B4F8A"/>
    <w:rsid w:val="009B52C5"/>
    <w:rsid w:val="009B5314"/>
    <w:rsid w:val="009B5C4E"/>
    <w:rsid w:val="009B5E13"/>
    <w:rsid w:val="009B7B36"/>
    <w:rsid w:val="009C00A1"/>
    <w:rsid w:val="009C0967"/>
    <w:rsid w:val="009C1627"/>
    <w:rsid w:val="009C1964"/>
    <w:rsid w:val="009C4858"/>
    <w:rsid w:val="009C58E3"/>
    <w:rsid w:val="009C5BD2"/>
    <w:rsid w:val="009C6EAB"/>
    <w:rsid w:val="009C74FB"/>
    <w:rsid w:val="009D027C"/>
    <w:rsid w:val="009D0BFE"/>
    <w:rsid w:val="009D100C"/>
    <w:rsid w:val="009D117E"/>
    <w:rsid w:val="009D19CF"/>
    <w:rsid w:val="009D1A88"/>
    <w:rsid w:val="009D440E"/>
    <w:rsid w:val="009D492C"/>
    <w:rsid w:val="009D5D1F"/>
    <w:rsid w:val="009D6A6E"/>
    <w:rsid w:val="009E188C"/>
    <w:rsid w:val="009E219F"/>
    <w:rsid w:val="009E4E0A"/>
    <w:rsid w:val="009F04C6"/>
    <w:rsid w:val="009F1F5B"/>
    <w:rsid w:val="009F2157"/>
    <w:rsid w:val="009F3140"/>
    <w:rsid w:val="009F365F"/>
    <w:rsid w:val="009F456C"/>
    <w:rsid w:val="009F685B"/>
    <w:rsid w:val="009F75F5"/>
    <w:rsid w:val="009F7F1D"/>
    <w:rsid w:val="00A021FD"/>
    <w:rsid w:val="00A04EE8"/>
    <w:rsid w:val="00A05263"/>
    <w:rsid w:val="00A0563C"/>
    <w:rsid w:val="00A07F71"/>
    <w:rsid w:val="00A10F3B"/>
    <w:rsid w:val="00A10FAA"/>
    <w:rsid w:val="00A11729"/>
    <w:rsid w:val="00A12422"/>
    <w:rsid w:val="00A13BC6"/>
    <w:rsid w:val="00A15FE8"/>
    <w:rsid w:val="00A20372"/>
    <w:rsid w:val="00A23111"/>
    <w:rsid w:val="00A23917"/>
    <w:rsid w:val="00A26B8F"/>
    <w:rsid w:val="00A37510"/>
    <w:rsid w:val="00A40AEC"/>
    <w:rsid w:val="00A40E21"/>
    <w:rsid w:val="00A41D76"/>
    <w:rsid w:val="00A42BBD"/>
    <w:rsid w:val="00A42FCC"/>
    <w:rsid w:val="00A44B64"/>
    <w:rsid w:val="00A45196"/>
    <w:rsid w:val="00A4546C"/>
    <w:rsid w:val="00A47345"/>
    <w:rsid w:val="00A511C4"/>
    <w:rsid w:val="00A51832"/>
    <w:rsid w:val="00A51B49"/>
    <w:rsid w:val="00A51DDA"/>
    <w:rsid w:val="00A53136"/>
    <w:rsid w:val="00A531DE"/>
    <w:rsid w:val="00A5389C"/>
    <w:rsid w:val="00A5603C"/>
    <w:rsid w:val="00A56F12"/>
    <w:rsid w:val="00A570D0"/>
    <w:rsid w:val="00A6415F"/>
    <w:rsid w:val="00A65955"/>
    <w:rsid w:val="00A6634B"/>
    <w:rsid w:val="00A7102A"/>
    <w:rsid w:val="00A72963"/>
    <w:rsid w:val="00A739D5"/>
    <w:rsid w:val="00A75396"/>
    <w:rsid w:val="00A76819"/>
    <w:rsid w:val="00A76B3D"/>
    <w:rsid w:val="00A77585"/>
    <w:rsid w:val="00A8039F"/>
    <w:rsid w:val="00A82167"/>
    <w:rsid w:val="00A83A96"/>
    <w:rsid w:val="00A86288"/>
    <w:rsid w:val="00A86564"/>
    <w:rsid w:val="00A9293B"/>
    <w:rsid w:val="00A93E69"/>
    <w:rsid w:val="00A94E67"/>
    <w:rsid w:val="00A952A4"/>
    <w:rsid w:val="00A95734"/>
    <w:rsid w:val="00A9598F"/>
    <w:rsid w:val="00A9668D"/>
    <w:rsid w:val="00AA113E"/>
    <w:rsid w:val="00AA1954"/>
    <w:rsid w:val="00AA52F3"/>
    <w:rsid w:val="00AA67CF"/>
    <w:rsid w:val="00AA732D"/>
    <w:rsid w:val="00AB2F04"/>
    <w:rsid w:val="00AB4C6F"/>
    <w:rsid w:val="00AB4DF8"/>
    <w:rsid w:val="00AB5187"/>
    <w:rsid w:val="00AB5BA7"/>
    <w:rsid w:val="00AB6C13"/>
    <w:rsid w:val="00AC04D9"/>
    <w:rsid w:val="00AC0703"/>
    <w:rsid w:val="00AC0750"/>
    <w:rsid w:val="00AC09E1"/>
    <w:rsid w:val="00AC3274"/>
    <w:rsid w:val="00AC3343"/>
    <w:rsid w:val="00AC3817"/>
    <w:rsid w:val="00AC417C"/>
    <w:rsid w:val="00AC4352"/>
    <w:rsid w:val="00AC6015"/>
    <w:rsid w:val="00AC6221"/>
    <w:rsid w:val="00AC710A"/>
    <w:rsid w:val="00AC72DD"/>
    <w:rsid w:val="00AC79C7"/>
    <w:rsid w:val="00AC7DEE"/>
    <w:rsid w:val="00AC7F71"/>
    <w:rsid w:val="00AD1AE7"/>
    <w:rsid w:val="00AD312A"/>
    <w:rsid w:val="00AD7950"/>
    <w:rsid w:val="00AE0871"/>
    <w:rsid w:val="00AE18F2"/>
    <w:rsid w:val="00AE1E0C"/>
    <w:rsid w:val="00AE4139"/>
    <w:rsid w:val="00AE49AB"/>
    <w:rsid w:val="00AF1C8A"/>
    <w:rsid w:val="00AF1FC1"/>
    <w:rsid w:val="00AF3597"/>
    <w:rsid w:val="00AF4AFB"/>
    <w:rsid w:val="00AF5464"/>
    <w:rsid w:val="00AF6FD1"/>
    <w:rsid w:val="00AF7A17"/>
    <w:rsid w:val="00AF7E69"/>
    <w:rsid w:val="00B00ACF"/>
    <w:rsid w:val="00B02152"/>
    <w:rsid w:val="00B027E1"/>
    <w:rsid w:val="00B028CE"/>
    <w:rsid w:val="00B02C91"/>
    <w:rsid w:val="00B0493C"/>
    <w:rsid w:val="00B06513"/>
    <w:rsid w:val="00B07084"/>
    <w:rsid w:val="00B071F4"/>
    <w:rsid w:val="00B11604"/>
    <w:rsid w:val="00B122B6"/>
    <w:rsid w:val="00B13828"/>
    <w:rsid w:val="00B13FDB"/>
    <w:rsid w:val="00B1474E"/>
    <w:rsid w:val="00B16D7D"/>
    <w:rsid w:val="00B1784B"/>
    <w:rsid w:val="00B2089D"/>
    <w:rsid w:val="00B208DC"/>
    <w:rsid w:val="00B21248"/>
    <w:rsid w:val="00B23705"/>
    <w:rsid w:val="00B26F13"/>
    <w:rsid w:val="00B2751E"/>
    <w:rsid w:val="00B305B0"/>
    <w:rsid w:val="00B30A18"/>
    <w:rsid w:val="00B3108E"/>
    <w:rsid w:val="00B316BB"/>
    <w:rsid w:val="00B3178A"/>
    <w:rsid w:val="00B34B59"/>
    <w:rsid w:val="00B353A6"/>
    <w:rsid w:val="00B35840"/>
    <w:rsid w:val="00B36177"/>
    <w:rsid w:val="00B3693C"/>
    <w:rsid w:val="00B371F2"/>
    <w:rsid w:val="00B373C4"/>
    <w:rsid w:val="00B37D65"/>
    <w:rsid w:val="00B40195"/>
    <w:rsid w:val="00B406DC"/>
    <w:rsid w:val="00B41163"/>
    <w:rsid w:val="00B41240"/>
    <w:rsid w:val="00B42EF6"/>
    <w:rsid w:val="00B45986"/>
    <w:rsid w:val="00B4769C"/>
    <w:rsid w:val="00B47E44"/>
    <w:rsid w:val="00B51551"/>
    <w:rsid w:val="00B51E7A"/>
    <w:rsid w:val="00B52180"/>
    <w:rsid w:val="00B52EFF"/>
    <w:rsid w:val="00B54FA5"/>
    <w:rsid w:val="00B54FE0"/>
    <w:rsid w:val="00B5530B"/>
    <w:rsid w:val="00B55B2F"/>
    <w:rsid w:val="00B560FB"/>
    <w:rsid w:val="00B57902"/>
    <w:rsid w:val="00B6002C"/>
    <w:rsid w:val="00B61830"/>
    <w:rsid w:val="00B61925"/>
    <w:rsid w:val="00B6219B"/>
    <w:rsid w:val="00B63417"/>
    <w:rsid w:val="00B663EA"/>
    <w:rsid w:val="00B66676"/>
    <w:rsid w:val="00B67267"/>
    <w:rsid w:val="00B67FC5"/>
    <w:rsid w:val="00B7349C"/>
    <w:rsid w:val="00B755DF"/>
    <w:rsid w:val="00B75CD9"/>
    <w:rsid w:val="00B763C1"/>
    <w:rsid w:val="00B774FB"/>
    <w:rsid w:val="00B8059E"/>
    <w:rsid w:val="00B81185"/>
    <w:rsid w:val="00B81600"/>
    <w:rsid w:val="00B81E2C"/>
    <w:rsid w:val="00B82E68"/>
    <w:rsid w:val="00B87E85"/>
    <w:rsid w:val="00B90F2E"/>
    <w:rsid w:val="00B91AC2"/>
    <w:rsid w:val="00B91E56"/>
    <w:rsid w:val="00B93024"/>
    <w:rsid w:val="00B9681E"/>
    <w:rsid w:val="00B96FBA"/>
    <w:rsid w:val="00BA08ED"/>
    <w:rsid w:val="00BA36C1"/>
    <w:rsid w:val="00BA538C"/>
    <w:rsid w:val="00BA59BE"/>
    <w:rsid w:val="00BA6ADE"/>
    <w:rsid w:val="00BA7006"/>
    <w:rsid w:val="00BB20C9"/>
    <w:rsid w:val="00BB3BB6"/>
    <w:rsid w:val="00BB5FC6"/>
    <w:rsid w:val="00BB615B"/>
    <w:rsid w:val="00BB70E7"/>
    <w:rsid w:val="00BB769D"/>
    <w:rsid w:val="00BC13BB"/>
    <w:rsid w:val="00BC23E8"/>
    <w:rsid w:val="00BC3C1E"/>
    <w:rsid w:val="00BC5973"/>
    <w:rsid w:val="00BC5C14"/>
    <w:rsid w:val="00BC7556"/>
    <w:rsid w:val="00BD00EA"/>
    <w:rsid w:val="00BD0156"/>
    <w:rsid w:val="00BD1869"/>
    <w:rsid w:val="00BD208A"/>
    <w:rsid w:val="00BD2F0B"/>
    <w:rsid w:val="00BD6EA0"/>
    <w:rsid w:val="00BD7D94"/>
    <w:rsid w:val="00BE06A6"/>
    <w:rsid w:val="00BE2FF0"/>
    <w:rsid w:val="00BE3C4E"/>
    <w:rsid w:val="00BE4DC5"/>
    <w:rsid w:val="00BE4DCD"/>
    <w:rsid w:val="00BE5707"/>
    <w:rsid w:val="00BE7A0A"/>
    <w:rsid w:val="00BF231A"/>
    <w:rsid w:val="00BF398E"/>
    <w:rsid w:val="00BF5106"/>
    <w:rsid w:val="00BF55E6"/>
    <w:rsid w:val="00BF7195"/>
    <w:rsid w:val="00BF78FF"/>
    <w:rsid w:val="00C007AF"/>
    <w:rsid w:val="00C00CE1"/>
    <w:rsid w:val="00C03BC0"/>
    <w:rsid w:val="00C0625C"/>
    <w:rsid w:val="00C06412"/>
    <w:rsid w:val="00C07712"/>
    <w:rsid w:val="00C10F96"/>
    <w:rsid w:val="00C11799"/>
    <w:rsid w:val="00C11820"/>
    <w:rsid w:val="00C15596"/>
    <w:rsid w:val="00C15C6A"/>
    <w:rsid w:val="00C1666D"/>
    <w:rsid w:val="00C1680E"/>
    <w:rsid w:val="00C2093D"/>
    <w:rsid w:val="00C20FB8"/>
    <w:rsid w:val="00C21B30"/>
    <w:rsid w:val="00C227D7"/>
    <w:rsid w:val="00C236E3"/>
    <w:rsid w:val="00C23A27"/>
    <w:rsid w:val="00C23FE7"/>
    <w:rsid w:val="00C2484E"/>
    <w:rsid w:val="00C2532B"/>
    <w:rsid w:val="00C25EA0"/>
    <w:rsid w:val="00C30258"/>
    <w:rsid w:val="00C303BD"/>
    <w:rsid w:val="00C32D7B"/>
    <w:rsid w:val="00C353C1"/>
    <w:rsid w:val="00C35E71"/>
    <w:rsid w:val="00C35F5C"/>
    <w:rsid w:val="00C36031"/>
    <w:rsid w:val="00C41045"/>
    <w:rsid w:val="00C41CA2"/>
    <w:rsid w:val="00C436C5"/>
    <w:rsid w:val="00C43885"/>
    <w:rsid w:val="00C43E91"/>
    <w:rsid w:val="00C43F3D"/>
    <w:rsid w:val="00C443E3"/>
    <w:rsid w:val="00C45E40"/>
    <w:rsid w:val="00C468DB"/>
    <w:rsid w:val="00C46BDC"/>
    <w:rsid w:val="00C478CE"/>
    <w:rsid w:val="00C47B65"/>
    <w:rsid w:val="00C50F2E"/>
    <w:rsid w:val="00C511D1"/>
    <w:rsid w:val="00C52B9B"/>
    <w:rsid w:val="00C52C31"/>
    <w:rsid w:val="00C52E20"/>
    <w:rsid w:val="00C532DD"/>
    <w:rsid w:val="00C534AA"/>
    <w:rsid w:val="00C54024"/>
    <w:rsid w:val="00C551C6"/>
    <w:rsid w:val="00C55DF9"/>
    <w:rsid w:val="00C56ED9"/>
    <w:rsid w:val="00C57007"/>
    <w:rsid w:val="00C57C5A"/>
    <w:rsid w:val="00C57CAF"/>
    <w:rsid w:val="00C604E2"/>
    <w:rsid w:val="00C6097F"/>
    <w:rsid w:val="00C616EC"/>
    <w:rsid w:val="00C61FB3"/>
    <w:rsid w:val="00C62594"/>
    <w:rsid w:val="00C62DAF"/>
    <w:rsid w:val="00C62EEF"/>
    <w:rsid w:val="00C63D0E"/>
    <w:rsid w:val="00C64655"/>
    <w:rsid w:val="00C64ED6"/>
    <w:rsid w:val="00C66DB7"/>
    <w:rsid w:val="00C70213"/>
    <w:rsid w:val="00C70EA5"/>
    <w:rsid w:val="00C737FB"/>
    <w:rsid w:val="00C73FB1"/>
    <w:rsid w:val="00C812D3"/>
    <w:rsid w:val="00C826A3"/>
    <w:rsid w:val="00C855C4"/>
    <w:rsid w:val="00C86681"/>
    <w:rsid w:val="00C90406"/>
    <w:rsid w:val="00C910E7"/>
    <w:rsid w:val="00C911B7"/>
    <w:rsid w:val="00C91DFD"/>
    <w:rsid w:val="00C92E70"/>
    <w:rsid w:val="00C96148"/>
    <w:rsid w:val="00C9792A"/>
    <w:rsid w:val="00CA1B7B"/>
    <w:rsid w:val="00CA2466"/>
    <w:rsid w:val="00CA283E"/>
    <w:rsid w:val="00CA2FFC"/>
    <w:rsid w:val="00CA624B"/>
    <w:rsid w:val="00CA727C"/>
    <w:rsid w:val="00CA7F5C"/>
    <w:rsid w:val="00CB0F89"/>
    <w:rsid w:val="00CB2BDE"/>
    <w:rsid w:val="00CB560F"/>
    <w:rsid w:val="00CB6968"/>
    <w:rsid w:val="00CB6B91"/>
    <w:rsid w:val="00CC03C2"/>
    <w:rsid w:val="00CC2658"/>
    <w:rsid w:val="00CC27E5"/>
    <w:rsid w:val="00CC626E"/>
    <w:rsid w:val="00CC69E7"/>
    <w:rsid w:val="00CC6F06"/>
    <w:rsid w:val="00CC6F61"/>
    <w:rsid w:val="00CC7861"/>
    <w:rsid w:val="00CD389F"/>
    <w:rsid w:val="00CD72E2"/>
    <w:rsid w:val="00CD7C34"/>
    <w:rsid w:val="00CE1A2A"/>
    <w:rsid w:val="00CE2E5D"/>
    <w:rsid w:val="00CE3336"/>
    <w:rsid w:val="00CE3382"/>
    <w:rsid w:val="00CE5ED2"/>
    <w:rsid w:val="00CE6440"/>
    <w:rsid w:val="00CF079A"/>
    <w:rsid w:val="00CF0BD2"/>
    <w:rsid w:val="00CF1274"/>
    <w:rsid w:val="00CF24AE"/>
    <w:rsid w:val="00CF2FEB"/>
    <w:rsid w:val="00CF385B"/>
    <w:rsid w:val="00CF40A4"/>
    <w:rsid w:val="00CF4A1F"/>
    <w:rsid w:val="00CF7436"/>
    <w:rsid w:val="00D00022"/>
    <w:rsid w:val="00D00E2B"/>
    <w:rsid w:val="00D019D5"/>
    <w:rsid w:val="00D02D9E"/>
    <w:rsid w:val="00D049F9"/>
    <w:rsid w:val="00D069BB"/>
    <w:rsid w:val="00D1150A"/>
    <w:rsid w:val="00D1165C"/>
    <w:rsid w:val="00D139E2"/>
    <w:rsid w:val="00D13EEB"/>
    <w:rsid w:val="00D14149"/>
    <w:rsid w:val="00D15ABD"/>
    <w:rsid w:val="00D163C1"/>
    <w:rsid w:val="00D225AA"/>
    <w:rsid w:val="00D22ABA"/>
    <w:rsid w:val="00D22EDD"/>
    <w:rsid w:val="00D24001"/>
    <w:rsid w:val="00D24792"/>
    <w:rsid w:val="00D2522D"/>
    <w:rsid w:val="00D25904"/>
    <w:rsid w:val="00D25C62"/>
    <w:rsid w:val="00D26BB8"/>
    <w:rsid w:val="00D27A9F"/>
    <w:rsid w:val="00D317DD"/>
    <w:rsid w:val="00D34665"/>
    <w:rsid w:val="00D34C81"/>
    <w:rsid w:val="00D34D23"/>
    <w:rsid w:val="00D3675A"/>
    <w:rsid w:val="00D3687A"/>
    <w:rsid w:val="00D36F62"/>
    <w:rsid w:val="00D375DA"/>
    <w:rsid w:val="00D378A0"/>
    <w:rsid w:val="00D40454"/>
    <w:rsid w:val="00D40A85"/>
    <w:rsid w:val="00D41459"/>
    <w:rsid w:val="00D43928"/>
    <w:rsid w:val="00D43A88"/>
    <w:rsid w:val="00D43BEB"/>
    <w:rsid w:val="00D46A28"/>
    <w:rsid w:val="00D4781D"/>
    <w:rsid w:val="00D47CA8"/>
    <w:rsid w:val="00D512B7"/>
    <w:rsid w:val="00D5137E"/>
    <w:rsid w:val="00D519C4"/>
    <w:rsid w:val="00D51D9F"/>
    <w:rsid w:val="00D53F97"/>
    <w:rsid w:val="00D54342"/>
    <w:rsid w:val="00D544D0"/>
    <w:rsid w:val="00D56037"/>
    <w:rsid w:val="00D56597"/>
    <w:rsid w:val="00D56743"/>
    <w:rsid w:val="00D6043F"/>
    <w:rsid w:val="00D60560"/>
    <w:rsid w:val="00D61FE8"/>
    <w:rsid w:val="00D6235B"/>
    <w:rsid w:val="00D629D7"/>
    <w:rsid w:val="00D62B0B"/>
    <w:rsid w:val="00D63194"/>
    <w:rsid w:val="00D64272"/>
    <w:rsid w:val="00D678A2"/>
    <w:rsid w:val="00D704C5"/>
    <w:rsid w:val="00D72038"/>
    <w:rsid w:val="00D72467"/>
    <w:rsid w:val="00D72F98"/>
    <w:rsid w:val="00D76588"/>
    <w:rsid w:val="00D77207"/>
    <w:rsid w:val="00D77CB1"/>
    <w:rsid w:val="00D77D0F"/>
    <w:rsid w:val="00D80217"/>
    <w:rsid w:val="00D83019"/>
    <w:rsid w:val="00D83D34"/>
    <w:rsid w:val="00D843A5"/>
    <w:rsid w:val="00D84877"/>
    <w:rsid w:val="00D84FC6"/>
    <w:rsid w:val="00D900DE"/>
    <w:rsid w:val="00D902A1"/>
    <w:rsid w:val="00D90C61"/>
    <w:rsid w:val="00D91180"/>
    <w:rsid w:val="00D9229A"/>
    <w:rsid w:val="00D93F4A"/>
    <w:rsid w:val="00D94F6D"/>
    <w:rsid w:val="00DA244B"/>
    <w:rsid w:val="00DA2E58"/>
    <w:rsid w:val="00DA3519"/>
    <w:rsid w:val="00DA4D7B"/>
    <w:rsid w:val="00DA6473"/>
    <w:rsid w:val="00DA68ED"/>
    <w:rsid w:val="00DA7778"/>
    <w:rsid w:val="00DA79B9"/>
    <w:rsid w:val="00DB1D51"/>
    <w:rsid w:val="00DB21E6"/>
    <w:rsid w:val="00DB4831"/>
    <w:rsid w:val="00DB4DB0"/>
    <w:rsid w:val="00DB5729"/>
    <w:rsid w:val="00DB572B"/>
    <w:rsid w:val="00DB58C0"/>
    <w:rsid w:val="00DB6201"/>
    <w:rsid w:val="00DC0EEB"/>
    <w:rsid w:val="00DC25DC"/>
    <w:rsid w:val="00DC3D5E"/>
    <w:rsid w:val="00DC4C8F"/>
    <w:rsid w:val="00DC59B6"/>
    <w:rsid w:val="00DC6190"/>
    <w:rsid w:val="00DC6650"/>
    <w:rsid w:val="00DC7195"/>
    <w:rsid w:val="00DD2383"/>
    <w:rsid w:val="00DD28E5"/>
    <w:rsid w:val="00DD2DA8"/>
    <w:rsid w:val="00DD3D4E"/>
    <w:rsid w:val="00DD448E"/>
    <w:rsid w:val="00DD50E4"/>
    <w:rsid w:val="00DD6870"/>
    <w:rsid w:val="00DD6E7D"/>
    <w:rsid w:val="00DD749B"/>
    <w:rsid w:val="00DD74A9"/>
    <w:rsid w:val="00DE148A"/>
    <w:rsid w:val="00DE15E2"/>
    <w:rsid w:val="00DE25E2"/>
    <w:rsid w:val="00DE3835"/>
    <w:rsid w:val="00DE3881"/>
    <w:rsid w:val="00DE38EA"/>
    <w:rsid w:val="00DE3A3D"/>
    <w:rsid w:val="00DE3C9F"/>
    <w:rsid w:val="00DE5321"/>
    <w:rsid w:val="00DE5EC9"/>
    <w:rsid w:val="00DF1D5D"/>
    <w:rsid w:val="00DF313F"/>
    <w:rsid w:val="00DF4B28"/>
    <w:rsid w:val="00DF50A5"/>
    <w:rsid w:val="00DF544A"/>
    <w:rsid w:val="00DF5A89"/>
    <w:rsid w:val="00DF6A10"/>
    <w:rsid w:val="00E011C5"/>
    <w:rsid w:val="00E013ED"/>
    <w:rsid w:val="00E02917"/>
    <w:rsid w:val="00E0481D"/>
    <w:rsid w:val="00E05268"/>
    <w:rsid w:val="00E07C91"/>
    <w:rsid w:val="00E10BF7"/>
    <w:rsid w:val="00E11143"/>
    <w:rsid w:val="00E1335E"/>
    <w:rsid w:val="00E15B7D"/>
    <w:rsid w:val="00E200DE"/>
    <w:rsid w:val="00E20B3C"/>
    <w:rsid w:val="00E22955"/>
    <w:rsid w:val="00E23966"/>
    <w:rsid w:val="00E250BC"/>
    <w:rsid w:val="00E27641"/>
    <w:rsid w:val="00E30049"/>
    <w:rsid w:val="00E30C33"/>
    <w:rsid w:val="00E320BE"/>
    <w:rsid w:val="00E328F6"/>
    <w:rsid w:val="00E331CE"/>
    <w:rsid w:val="00E3325E"/>
    <w:rsid w:val="00E34AA6"/>
    <w:rsid w:val="00E3541E"/>
    <w:rsid w:val="00E3657E"/>
    <w:rsid w:val="00E3785F"/>
    <w:rsid w:val="00E405DE"/>
    <w:rsid w:val="00E4081D"/>
    <w:rsid w:val="00E43BCD"/>
    <w:rsid w:val="00E44418"/>
    <w:rsid w:val="00E44672"/>
    <w:rsid w:val="00E44D51"/>
    <w:rsid w:val="00E4751D"/>
    <w:rsid w:val="00E5116A"/>
    <w:rsid w:val="00E53400"/>
    <w:rsid w:val="00E534AC"/>
    <w:rsid w:val="00E53F76"/>
    <w:rsid w:val="00E54B7F"/>
    <w:rsid w:val="00E551B1"/>
    <w:rsid w:val="00E55822"/>
    <w:rsid w:val="00E56CA4"/>
    <w:rsid w:val="00E56F9C"/>
    <w:rsid w:val="00E628AA"/>
    <w:rsid w:val="00E631D0"/>
    <w:rsid w:val="00E65CD6"/>
    <w:rsid w:val="00E663BD"/>
    <w:rsid w:val="00E672FD"/>
    <w:rsid w:val="00E70776"/>
    <w:rsid w:val="00E70AA5"/>
    <w:rsid w:val="00E716A8"/>
    <w:rsid w:val="00E72380"/>
    <w:rsid w:val="00E7262C"/>
    <w:rsid w:val="00E72718"/>
    <w:rsid w:val="00E750B7"/>
    <w:rsid w:val="00E76341"/>
    <w:rsid w:val="00E7648E"/>
    <w:rsid w:val="00E77666"/>
    <w:rsid w:val="00E80116"/>
    <w:rsid w:val="00E827CC"/>
    <w:rsid w:val="00E836B4"/>
    <w:rsid w:val="00E840FC"/>
    <w:rsid w:val="00E8596B"/>
    <w:rsid w:val="00E86B87"/>
    <w:rsid w:val="00E86F28"/>
    <w:rsid w:val="00E9129B"/>
    <w:rsid w:val="00E9164D"/>
    <w:rsid w:val="00E9217E"/>
    <w:rsid w:val="00E922E9"/>
    <w:rsid w:val="00E9309D"/>
    <w:rsid w:val="00E94802"/>
    <w:rsid w:val="00E951D1"/>
    <w:rsid w:val="00E952E1"/>
    <w:rsid w:val="00E9532E"/>
    <w:rsid w:val="00E9666D"/>
    <w:rsid w:val="00E97E9D"/>
    <w:rsid w:val="00EA0254"/>
    <w:rsid w:val="00EA227F"/>
    <w:rsid w:val="00EA2A60"/>
    <w:rsid w:val="00EA2C63"/>
    <w:rsid w:val="00EA5C8D"/>
    <w:rsid w:val="00EA5F61"/>
    <w:rsid w:val="00EA6019"/>
    <w:rsid w:val="00EA6750"/>
    <w:rsid w:val="00EA6CAA"/>
    <w:rsid w:val="00EB1A01"/>
    <w:rsid w:val="00EB1B71"/>
    <w:rsid w:val="00EB1BF5"/>
    <w:rsid w:val="00EB3301"/>
    <w:rsid w:val="00EB5705"/>
    <w:rsid w:val="00EB64AE"/>
    <w:rsid w:val="00EC09FC"/>
    <w:rsid w:val="00EC0C23"/>
    <w:rsid w:val="00EC10F6"/>
    <w:rsid w:val="00EC2003"/>
    <w:rsid w:val="00EC2505"/>
    <w:rsid w:val="00EC2524"/>
    <w:rsid w:val="00EC2860"/>
    <w:rsid w:val="00EC5A3C"/>
    <w:rsid w:val="00ED0D7C"/>
    <w:rsid w:val="00ED0FB2"/>
    <w:rsid w:val="00ED31F8"/>
    <w:rsid w:val="00ED3467"/>
    <w:rsid w:val="00ED3B2C"/>
    <w:rsid w:val="00ED41D2"/>
    <w:rsid w:val="00ED6D34"/>
    <w:rsid w:val="00ED78C9"/>
    <w:rsid w:val="00EE45C8"/>
    <w:rsid w:val="00EE463B"/>
    <w:rsid w:val="00EF1656"/>
    <w:rsid w:val="00EF2313"/>
    <w:rsid w:val="00EF2E87"/>
    <w:rsid w:val="00EF485F"/>
    <w:rsid w:val="00EF52A7"/>
    <w:rsid w:val="00EF62ED"/>
    <w:rsid w:val="00EF6A88"/>
    <w:rsid w:val="00EF6C20"/>
    <w:rsid w:val="00EF737D"/>
    <w:rsid w:val="00EF745F"/>
    <w:rsid w:val="00F00B0C"/>
    <w:rsid w:val="00F042E6"/>
    <w:rsid w:val="00F059C7"/>
    <w:rsid w:val="00F0638B"/>
    <w:rsid w:val="00F10AC0"/>
    <w:rsid w:val="00F11AE3"/>
    <w:rsid w:val="00F12DBC"/>
    <w:rsid w:val="00F14D33"/>
    <w:rsid w:val="00F15466"/>
    <w:rsid w:val="00F17087"/>
    <w:rsid w:val="00F1731B"/>
    <w:rsid w:val="00F200EE"/>
    <w:rsid w:val="00F264A4"/>
    <w:rsid w:val="00F26AAD"/>
    <w:rsid w:val="00F272A3"/>
    <w:rsid w:val="00F33F77"/>
    <w:rsid w:val="00F3523C"/>
    <w:rsid w:val="00F353C4"/>
    <w:rsid w:val="00F36554"/>
    <w:rsid w:val="00F404CD"/>
    <w:rsid w:val="00F40CDB"/>
    <w:rsid w:val="00F420A0"/>
    <w:rsid w:val="00F421C3"/>
    <w:rsid w:val="00F427FB"/>
    <w:rsid w:val="00F42B2E"/>
    <w:rsid w:val="00F43859"/>
    <w:rsid w:val="00F439A6"/>
    <w:rsid w:val="00F44F8C"/>
    <w:rsid w:val="00F46081"/>
    <w:rsid w:val="00F47A93"/>
    <w:rsid w:val="00F52C41"/>
    <w:rsid w:val="00F553E2"/>
    <w:rsid w:val="00F5600F"/>
    <w:rsid w:val="00F564DA"/>
    <w:rsid w:val="00F575E7"/>
    <w:rsid w:val="00F601B6"/>
    <w:rsid w:val="00F605D3"/>
    <w:rsid w:val="00F620AC"/>
    <w:rsid w:val="00F631ED"/>
    <w:rsid w:val="00F6347D"/>
    <w:rsid w:val="00F6433E"/>
    <w:rsid w:val="00F6637B"/>
    <w:rsid w:val="00F669E0"/>
    <w:rsid w:val="00F67B6D"/>
    <w:rsid w:val="00F72F0C"/>
    <w:rsid w:val="00F736ED"/>
    <w:rsid w:val="00F73E29"/>
    <w:rsid w:val="00F747AE"/>
    <w:rsid w:val="00F74860"/>
    <w:rsid w:val="00F763C0"/>
    <w:rsid w:val="00F76577"/>
    <w:rsid w:val="00F76BD0"/>
    <w:rsid w:val="00F80DC1"/>
    <w:rsid w:val="00F8176B"/>
    <w:rsid w:val="00F86B8E"/>
    <w:rsid w:val="00F872DF"/>
    <w:rsid w:val="00F87A6E"/>
    <w:rsid w:val="00F90357"/>
    <w:rsid w:val="00F9048B"/>
    <w:rsid w:val="00F9077C"/>
    <w:rsid w:val="00F9170D"/>
    <w:rsid w:val="00F92190"/>
    <w:rsid w:val="00F93B11"/>
    <w:rsid w:val="00F94249"/>
    <w:rsid w:val="00F94A79"/>
    <w:rsid w:val="00F9547B"/>
    <w:rsid w:val="00F95D3E"/>
    <w:rsid w:val="00F9637A"/>
    <w:rsid w:val="00F96FAD"/>
    <w:rsid w:val="00F97357"/>
    <w:rsid w:val="00F97595"/>
    <w:rsid w:val="00F97838"/>
    <w:rsid w:val="00FA02A2"/>
    <w:rsid w:val="00FA33FB"/>
    <w:rsid w:val="00FA5A45"/>
    <w:rsid w:val="00FA7668"/>
    <w:rsid w:val="00FB0340"/>
    <w:rsid w:val="00FB2D17"/>
    <w:rsid w:val="00FB37A5"/>
    <w:rsid w:val="00FB4037"/>
    <w:rsid w:val="00FB58C4"/>
    <w:rsid w:val="00FB65A6"/>
    <w:rsid w:val="00FC26D2"/>
    <w:rsid w:val="00FC2EEA"/>
    <w:rsid w:val="00FC4911"/>
    <w:rsid w:val="00FC4CFF"/>
    <w:rsid w:val="00FD2660"/>
    <w:rsid w:val="00FD26BA"/>
    <w:rsid w:val="00FD26E8"/>
    <w:rsid w:val="00FD34FC"/>
    <w:rsid w:val="00FD5003"/>
    <w:rsid w:val="00FD6241"/>
    <w:rsid w:val="00FD7808"/>
    <w:rsid w:val="00FE0B56"/>
    <w:rsid w:val="00FE319D"/>
    <w:rsid w:val="00FE32CD"/>
    <w:rsid w:val="00FE4A90"/>
    <w:rsid w:val="00FE54CC"/>
    <w:rsid w:val="00FE6DB4"/>
    <w:rsid w:val="00FE7F53"/>
    <w:rsid w:val="00FF0A2E"/>
    <w:rsid w:val="00FF16A0"/>
    <w:rsid w:val="00FF1D3F"/>
    <w:rsid w:val="00FF23C7"/>
    <w:rsid w:val="00FF55C9"/>
    <w:rsid w:val="00FF63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16A8"/>
  </w:style>
  <w:style w:type="paragraph" w:styleId="1">
    <w:name w:val="heading 1"/>
    <w:basedOn w:val="a"/>
    <w:next w:val="a"/>
    <w:qFormat/>
    <w:rsid w:val="00E716A8"/>
    <w:pPr>
      <w:keepNext/>
      <w:jc w:val="center"/>
      <w:outlineLvl w:val="0"/>
    </w:pPr>
    <w:rPr>
      <w:sz w:val="28"/>
    </w:rPr>
  </w:style>
  <w:style w:type="paragraph" w:styleId="2">
    <w:name w:val="heading 2"/>
    <w:basedOn w:val="a"/>
    <w:next w:val="a"/>
    <w:qFormat/>
    <w:rsid w:val="00E716A8"/>
    <w:pPr>
      <w:keepNext/>
      <w:ind w:firstLine="900"/>
      <w:jc w:val="right"/>
      <w:outlineLvl w:val="1"/>
    </w:pPr>
    <w:rPr>
      <w:sz w:val="28"/>
    </w:rPr>
  </w:style>
  <w:style w:type="paragraph" w:styleId="3">
    <w:name w:val="heading 3"/>
    <w:basedOn w:val="a"/>
    <w:next w:val="a"/>
    <w:qFormat/>
    <w:rsid w:val="00E716A8"/>
    <w:pPr>
      <w:keepNext/>
      <w:ind w:firstLine="851"/>
      <w:jc w:val="right"/>
      <w:outlineLvl w:val="2"/>
    </w:pPr>
    <w:rPr>
      <w:sz w:val="28"/>
    </w:rPr>
  </w:style>
  <w:style w:type="paragraph" w:styleId="4">
    <w:name w:val="heading 4"/>
    <w:basedOn w:val="a"/>
    <w:next w:val="a"/>
    <w:link w:val="40"/>
    <w:qFormat/>
    <w:rsid w:val="00E716A8"/>
    <w:pPr>
      <w:keepNext/>
      <w:jc w:val="right"/>
      <w:outlineLvl w:val="3"/>
    </w:pPr>
    <w:rPr>
      <w:sz w:val="28"/>
    </w:rPr>
  </w:style>
  <w:style w:type="paragraph" w:styleId="5">
    <w:name w:val="heading 5"/>
    <w:basedOn w:val="a"/>
    <w:next w:val="a"/>
    <w:qFormat/>
    <w:rsid w:val="00E716A8"/>
    <w:pPr>
      <w:keepNext/>
      <w:ind w:firstLine="900"/>
      <w:jc w:val="center"/>
      <w:outlineLvl w:val="4"/>
    </w:pPr>
    <w:rPr>
      <w:sz w:val="28"/>
    </w:rPr>
  </w:style>
  <w:style w:type="paragraph" w:styleId="6">
    <w:name w:val="heading 6"/>
    <w:basedOn w:val="a"/>
    <w:next w:val="a"/>
    <w:link w:val="60"/>
    <w:qFormat/>
    <w:rsid w:val="00B91AC2"/>
    <w:pPr>
      <w:spacing w:before="240" w:after="60"/>
      <w:outlineLvl w:val="5"/>
    </w:pPr>
    <w:rPr>
      <w:b/>
      <w:bCs/>
      <w:sz w:val="22"/>
      <w:szCs w:val="22"/>
    </w:rPr>
  </w:style>
  <w:style w:type="paragraph" w:styleId="7">
    <w:name w:val="heading 7"/>
    <w:basedOn w:val="a"/>
    <w:next w:val="a"/>
    <w:qFormat/>
    <w:rsid w:val="00E716A8"/>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B91AC2"/>
    <w:rPr>
      <w:sz w:val="28"/>
    </w:rPr>
  </w:style>
  <w:style w:type="character" w:customStyle="1" w:styleId="60">
    <w:name w:val="Заголовок 6 Знак"/>
    <w:basedOn w:val="a0"/>
    <w:link w:val="6"/>
    <w:rsid w:val="00B91AC2"/>
    <w:rPr>
      <w:b/>
      <w:bCs/>
      <w:sz w:val="22"/>
      <w:szCs w:val="22"/>
    </w:rPr>
  </w:style>
  <w:style w:type="paragraph" w:styleId="a3">
    <w:name w:val="Body Text"/>
    <w:basedOn w:val="a"/>
    <w:link w:val="a4"/>
    <w:rsid w:val="00E716A8"/>
    <w:pPr>
      <w:jc w:val="both"/>
    </w:pPr>
    <w:rPr>
      <w:sz w:val="28"/>
    </w:rPr>
  </w:style>
  <w:style w:type="character" w:customStyle="1" w:styleId="a4">
    <w:name w:val="Основной текст Знак"/>
    <w:link w:val="a3"/>
    <w:locked/>
    <w:rsid w:val="00D40454"/>
    <w:rPr>
      <w:sz w:val="28"/>
    </w:rPr>
  </w:style>
  <w:style w:type="paragraph" w:styleId="a5">
    <w:name w:val="Body Text Indent"/>
    <w:aliases w:val="Основной текст 1,Нумерованный список !!,Надин стиль,Основной текст с отступом Знак1,Основной текст с отступом Знак Знак,Основной текст 1 Знак Знак,Нумерованный список !! Знак Знак,Надин стиль Знак Знак,Основной текст 1 Знак1"/>
    <w:basedOn w:val="a"/>
    <w:link w:val="a6"/>
    <w:rsid w:val="00E716A8"/>
    <w:pPr>
      <w:ind w:firstLine="720"/>
    </w:pPr>
    <w:rPr>
      <w:sz w:val="28"/>
    </w:rPr>
  </w:style>
  <w:style w:type="character" w:customStyle="1" w:styleId="a6">
    <w:name w:val="Основной текст с отступом Знак"/>
    <w:aliases w:val="Основной текст 1 Знак,Нумерованный список !! Знак,Надин стиль Знак,Основной текст с отступом Знак1 Знак,Основной текст с отступом Знак Знак Знак,Основной текст 1 Знак Знак Знак,Нумерованный список !! Знак Знак Знак"/>
    <w:basedOn w:val="a0"/>
    <w:link w:val="a5"/>
    <w:locked/>
    <w:rsid w:val="00E43BCD"/>
    <w:rPr>
      <w:sz w:val="28"/>
      <w:lang w:val="ru-RU" w:eastAsia="ru-RU" w:bidi="ar-SA"/>
    </w:rPr>
  </w:style>
  <w:style w:type="paragraph" w:styleId="a7">
    <w:name w:val="Balloon Text"/>
    <w:basedOn w:val="a"/>
    <w:semiHidden/>
    <w:rsid w:val="00E716A8"/>
    <w:rPr>
      <w:rFonts w:ascii="Tahoma" w:hAnsi="Tahoma" w:cs="Tahoma"/>
      <w:sz w:val="16"/>
      <w:szCs w:val="16"/>
    </w:rPr>
  </w:style>
  <w:style w:type="table" w:styleId="a8">
    <w:name w:val="Table Grid"/>
    <w:basedOn w:val="a1"/>
    <w:uiPriority w:val="59"/>
    <w:rsid w:val="00E716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E716A8"/>
    <w:pPr>
      <w:tabs>
        <w:tab w:val="center" w:pos="4677"/>
        <w:tab w:val="right" w:pos="9355"/>
      </w:tabs>
    </w:pPr>
    <w:rPr>
      <w:sz w:val="24"/>
      <w:szCs w:val="24"/>
    </w:rPr>
  </w:style>
  <w:style w:type="paragraph" w:styleId="ab">
    <w:name w:val="header"/>
    <w:basedOn w:val="a"/>
    <w:link w:val="ac"/>
    <w:uiPriority w:val="99"/>
    <w:rsid w:val="00E716A8"/>
    <w:pPr>
      <w:widowControl w:val="0"/>
      <w:tabs>
        <w:tab w:val="center" w:pos="4677"/>
        <w:tab w:val="right" w:pos="9355"/>
      </w:tabs>
      <w:autoSpaceDE w:val="0"/>
      <w:autoSpaceDN w:val="0"/>
      <w:adjustRightInd w:val="0"/>
    </w:pPr>
  </w:style>
  <w:style w:type="character" w:styleId="ad">
    <w:name w:val="page number"/>
    <w:basedOn w:val="a0"/>
    <w:rsid w:val="00E716A8"/>
  </w:style>
  <w:style w:type="paragraph" w:customStyle="1" w:styleId="ConsPlusTitle">
    <w:name w:val="ConsPlusTitle"/>
    <w:rsid w:val="00E716A8"/>
    <w:pPr>
      <w:widowControl w:val="0"/>
      <w:autoSpaceDE w:val="0"/>
      <w:autoSpaceDN w:val="0"/>
      <w:adjustRightInd w:val="0"/>
    </w:pPr>
    <w:rPr>
      <w:b/>
      <w:bCs/>
    </w:rPr>
  </w:style>
  <w:style w:type="paragraph" w:customStyle="1" w:styleId="ConsPlusCell">
    <w:name w:val="ConsPlusCell"/>
    <w:rsid w:val="00E716A8"/>
    <w:pPr>
      <w:widowControl w:val="0"/>
      <w:autoSpaceDE w:val="0"/>
      <w:autoSpaceDN w:val="0"/>
      <w:adjustRightInd w:val="0"/>
    </w:pPr>
    <w:rPr>
      <w:rFonts w:ascii="Arial" w:hAnsi="Arial" w:cs="Arial"/>
    </w:rPr>
  </w:style>
  <w:style w:type="paragraph" w:customStyle="1" w:styleId="ae">
    <w:name w:val="Знак Знак Знак Знак"/>
    <w:basedOn w:val="a"/>
    <w:rsid w:val="00E716A8"/>
    <w:pPr>
      <w:autoSpaceDE w:val="0"/>
      <w:autoSpaceDN w:val="0"/>
      <w:spacing w:after="160" w:line="240" w:lineRule="exact"/>
    </w:pPr>
    <w:rPr>
      <w:rFonts w:ascii="Arial" w:eastAsia="MS Mincho" w:hAnsi="Arial" w:cs="Arial"/>
      <w:b/>
      <w:lang w:val="en-US" w:eastAsia="de-DE"/>
    </w:rPr>
  </w:style>
  <w:style w:type="paragraph" w:styleId="af">
    <w:name w:val="Title"/>
    <w:basedOn w:val="a"/>
    <w:qFormat/>
    <w:rsid w:val="00E716A8"/>
    <w:pPr>
      <w:jc w:val="center"/>
    </w:pPr>
    <w:rPr>
      <w:sz w:val="28"/>
    </w:rPr>
  </w:style>
  <w:style w:type="paragraph" w:styleId="30">
    <w:name w:val="Body Text Indent 3"/>
    <w:basedOn w:val="a"/>
    <w:rsid w:val="00E716A8"/>
    <w:pPr>
      <w:spacing w:line="360" w:lineRule="auto"/>
      <w:ind w:firstLine="851"/>
      <w:jc w:val="both"/>
    </w:pPr>
    <w:rPr>
      <w:sz w:val="24"/>
    </w:rPr>
  </w:style>
  <w:style w:type="paragraph" w:styleId="20">
    <w:name w:val="Body Text Indent 2"/>
    <w:basedOn w:val="a"/>
    <w:rsid w:val="00E716A8"/>
    <w:pPr>
      <w:ind w:firstLine="851"/>
      <w:jc w:val="both"/>
    </w:pPr>
    <w:rPr>
      <w:sz w:val="28"/>
    </w:rPr>
  </w:style>
  <w:style w:type="paragraph" w:styleId="21">
    <w:name w:val="Body Text 2"/>
    <w:basedOn w:val="a"/>
    <w:rsid w:val="00E716A8"/>
    <w:pPr>
      <w:spacing w:after="120" w:line="480" w:lineRule="auto"/>
    </w:pPr>
  </w:style>
  <w:style w:type="paragraph" w:styleId="31">
    <w:name w:val="Body Text 3"/>
    <w:basedOn w:val="a"/>
    <w:rsid w:val="00E716A8"/>
    <w:pPr>
      <w:spacing w:after="120"/>
    </w:pPr>
    <w:rPr>
      <w:sz w:val="16"/>
      <w:szCs w:val="16"/>
    </w:rPr>
  </w:style>
  <w:style w:type="paragraph" w:customStyle="1" w:styleId="ConsNormal">
    <w:name w:val="ConsNormal"/>
    <w:rsid w:val="00E716A8"/>
    <w:pPr>
      <w:widowControl w:val="0"/>
      <w:autoSpaceDE w:val="0"/>
      <w:autoSpaceDN w:val="0"/>
      <w:adjustRightInd w:val="0"/>
      <w:ind w:firstLine="720"/>
    </w:pPr>
    <w:rPr>
      <w:rFonts w:ascii="Arial" w:hAnsi="Arial" w:cs="Arial"/>
    </w:rPr>
  </w:style>
  <w:style w:type="paragraph" w:customStyle="1" w:styleId="ConsNonformat">
    <w:name w:val="ConsNonformat"/>
    <w:rsid w:val="00E716A8"/>
    <w:pPr>
      <w:widowControl w:val="0"/>
      <w:autoSpaceDE w:val="0"/>
      <w:autoSpaceDN w:val="0"/>
      <w:adjustRightInd w:val="0"/>
    </w:pPr>
    <w:rPr>
      <w:rFonts w:ascii="Courier New" w:hAnsi="Courier New" w:cs="Courier New"/>
    </w:rPr>
  </w:style>
  <w:style w:type="paragraph" w:customStyle="1" w:styleId="CharChar">
    <w:name w:val="Char Char"/>
    <w:basedOn w:val="a"/>
    <w:rsid w:val="00E716A8"/>
    <w:pPr>
      <w:autoSpaceDE w:val="0"/>
      <w:autoSpaceDN w:val="0"/>
      <w:spacing w:after="160" w:line="240" w:lineRule="exact"/>
    </w:pPr>
    <w:rPr>
      <w:rFonts w:ascii="Arial" w:eastAsia="MS Mincho" w:hAnsi="Arial" w:cs="Arial"/>
      <w:b/>
      <w:lang w:val="en-US" w:eastAsia="de-DE"/>
    </w:rPr>
  </w:style>
  <w:style w:type="paragraph" w:customStyle="1" w:styleId="10">
    <w:name w:val="Знак Знак Знак Знак1"/>
    <w:basedOn w:val="a"/>
    <w:rsid w:val="00E716A8"/>
    <w:pPr>
      <w:autoSpaceDE w:val="0"/>
      <w:autoSpaceDN w:val="0"/>
      <w:spacing w:after="160" w:line="240" w:lineRule="exact"/>
    </w:pPr>
    <w:rPr>
      <w:rFonts w:ascii="Arial" w:eastAsia="MS Mincho" w:hAnsi="Arial" w:cs="Arial"/>
      <w:b/>
      <w:lang w:val="en-US" w:eastAsia="de-DE"/>
    </w:rPr>
  </w:style>
  <w:style w:type="paragraph" w:customStyle="1" w:styleId="ConsPlusNormal">
    <w:name w:val="ConsPlusNormal"/>
    <w:link w:val="ConsPlusNormal0"/>
    <w:rsid w:val="00E716A8"/>
    <w:pPr>
      <w:widowControl w:val="0"/>
      <w:autoSpaceDE w:val="0"/>
      <w:autoSpaceDN w:val="0"/>
      <w:adjustRightInd w:val="0"/>
      <w:ind w:firstLine="720"/>
    </w:pPr>
    <w:rPr>
      <w:rFonts w:ascii="Arial" w:hAnsi="Arial" w:cs="Arial"/>
    </w:rPr>
  </w:style>
  <w:style w:type="paragraph" w:customStyle="1" w:styleId="Style33">
    <w:name w:val="Style33"/>
    <w:basedOn w:val="a"/>
    <w:rsid w:val="00E716A8"/>
    <w:pPr>
      <w:widowControl w:val="0"/>
      <w:autoSpaceDE w:val="0"/>
      <w:autoSpaceDN w:val="0"/>
      <w:adjustRightInd w:val="0"/>
      <w:spacing w:line="370" w:lineRule="exact"/>
    </w:pPr>
    <w:rPr>
      <w:sz w:val="24"/>
      <w:szCs w:val="24"/>
    </w:rPr>
  </w:style>
  <w:style w:type="paragraph" w:styleId="af0">
    <w:name w:val="Block Text"/>
    <w:basedOn w:val="a"/>
    <w:uiPriority w:val="99"/>
    <w:rsid w:val="00D40454"/>
    <w:pPr>
      <w:ind w:left="-709" w:right="-483"/>
      <w:jc w:val="center"/>
    </w:pPr>
    <w:rPr>
      <w:i/>
    </w:rPr>
  </w:style>
  <w:style w:type="paragraph" w:customStyle="1" w:styleId="11">
    <w:name w:val="Абзац списка1"/>
    <w:basedOn w:val="a"/>
    <w:uiPriority w:val="99"/>
    <w:rsid w:val="00D40454"/>
    <w:pPr>
      <w:spacing w:after="200" w:line="276" w:lineRule="auto"/>
      <w:ind w:left="720"/>
      <w:contextualSpacing/>
    </w:pPr>
    <w:rPr>
      <w:rFonts w:ascii="Calibri" w:hAnsi="Calibri"/>
      <w:sz w:val="22"/>
      <w:szCs w:val="22"/>
      <w:lang w:eastAsia="en-US"/>
    </w:rPr>
  </w:style>
  <w:style w:type="paragraph" w:customStyle="1" w:styleId="fr1">
    <w:name w:val="fr1"/>
    <w:basedOn w:val="a"/>
    <w:uiPriority w:val="99"/>
    <w:rsid w:val="00D40454"/>
    <w:pPr>
      <w:autoSpaceDE w:val="0"/>
      <w:autoSpaceDN w:val="0"/>
    </w:pPr>
    <w:rPr>
      <w:sz w:val="28"/>
      <w:szCs w:val="28"/>
    </w:rPr>
  </w:style>
  <w:style w:type="paragraph" w:customStyle="1" w:styleId="12">
    <w:name w:val="Заголовок 1."/>
    <w:basedOn w:val="a"/>
    <w:autoRedefine/>
    <w:rsid w:val="00B91AC2"/>
    <w:pPr>
      <w:widowControl w:val="0"/>
      <w:spacing w:line="360" w:lineRule="auto"/>
      <w:ind w:left="357"/>
      <w:jc w:val="center"/>
    </w:pPr>
    <w:rPr>
      <w:b/>
      <w:sz w:val="28"/>
      <w:szCs w:val="28"/>
    </w:rPr>
  </w:style>
  <w:style w:type="paragraph" w:customStyle="1" w:styleId="S">
    <w:name w:val="S_Обычный в таблице Знак"/>
    <w:basedOn w:val="a"/>
    <w:link w:val="S0"/>
    <w:rsid w:val="00B91AC2"/>
    <w:pPr>
      <w:spacing w:line="360" w:lineRule="auto"/>
      <w:jc w:val="center"/>
    </w:pPr>
    <w:rPr>
      <w:sz w:val="24"/>
      <w:szCs w:val="24"/>
    </w:rPr>
  </w:style>
  <w:style w:type="character" w:customStyle="1" w:styleId="S0">
    <w:name w:val="S_Обычный в таблице Знак Знак"/>
    <w:basedOn w:val="a0"/>
    <w:link w:val="S"/>
    <w:rsid w:val="00B91AC2"/>
    <w:rPr>
      <w:sz w:val="24"/>
      <w:szCs w:val="24"/>
    </w:rPr>
  </w:style>
  <w:style w:type="paragraph" w:customStyle="1" w:styleId="13">
    <w:name w:val="1"/>
    <w:basedOn w:val="a"/>
    <w:rsid w:val="00B91AC2"/>
    <w:pPr>
      <w:spacing w:before="100" w:beforeAutospacing="1" w:after="100" w:afterAutospacing="1"/>
    </w:pPr>
    <w:rPr>
      <w:rFonts w:ascii="Tahoma" w:hAnsi="Tahoma"/>
      <w:lang w:val="en-US" w:eastAsia="en-US"/>
    </w:rPr>
  </w:style>
  <w:style w:type="paragraph" w:customStyle="1" w:styleId="af1">
    <w:name w:val="Солонешенский"/>
    <w:basedOn w:val="a"/>
    <w:rsid w:val="00B91AC2"/>
    <w:pPr>
      <w:tabs>
        <w:tab w:val="num" w:pos="360"/>
      </w:tabs>
      <w:spacing w:line="360" w:lineRule="auto"/>
      <w:ind w:left="792" w:hanging="432"/>
      <w:jc w:val="center"/>
    </w:pPr>
    <w:rPr>
      <w:b/>
      <w:sz w:val="28"/>
      <w:szCs w:val="24"/>
    </w:rPr>
  </w:style>
  <w:style w:type="paragraph" w:customStyle="1" w:styleId="120">
    <w:name w:val="Заголовок 1.2."/>
    <w:basedOn w:val="12"/>
    <w:autoRedefine/>
    <w:rsid w:val="00B91AC2"/>
  </w:style>
  <w:style w:type="paragraph" w:styleId="af2">
    <w:name w:val="Plain Text"/>
    <w:basedOn w:val="a"/>
    <w:link w:val="af3"/>
    <w:rsid w:val="00B91AC2"/>
    <w:rPr>
      <w:rFonts w:ascii="Courier New" w:hAnsi="Courier New" w:cs="Courier New"/>
      <w:sz w:val="24"/>
      <w:szCs w:val="24"/>
    </w:rPr>
  </w:style>
  <w:style w:type="character" w:customStyle="1" w:styleId="af3">
    <w:name w:val="Текст Знак"/>
    <w:basedOn w:val="a0"/>
    <w:link w:val="af2"/>
    <w:rsid w:val="00B91AC2"/>
    <w:rPr>
      <w:rFonts w:ascii="Courier New" w:hAnsi="Courier New" w:cs="Courier New"/>
      <w:sz w:val="24"/>
      <w:szCs w:val="24"/>
    </w:rPr>
  </w:style>
  <w:style w:type="paragraph" w:styleId="af4">
    <w:name w:val="List Paragraph"/>
    <w:basedOn w:val="a"/>
    <w:uiPriority w:val="34"/>
    <w:qFormat/>
    <w:rsid w:val="00B91AC2"/>
    <w:pPr>
      <w:spacing w:after="200" w:line="276" w:lineRule="auto"/>
      <w:ind w:left="720"/>
    </w:pPr>
    <w:rPr>
      <w:rFonts w:ascii="Calibri" w:hAnsi="Calibri"/>
      <w:sz w:val="22"/>
      <w:szCs w:val="22"/>
    </w:rPr>
  </w:style>
  <w:style w:type="paragraph" w:customStyle="1" w:styleId="af5">
    <w:name w:val="Таблица"/>
    <w:basedOn w:val="a"/>
    <w:rsid w:val="00B91AC2"/>
    <w:pPr>
      <w:widowControl w:val="0"/>
      <w:spacing w:line="264" w:lineRule="auto"/>
      <w:jc w:val="both"/>
    </w:pPr>
    <w:rPr>
      <w:sz w:val="24"/>
    </w:rPr>
  </w:style>
  <w:style w:type="paragraph" w:customStyle="1" w:styleId="S1">
    <w:name w:val="S_Маркированный"/>
    <w:basedOn w:val="af6"/>
    <w:link w:val="S2"/>
    <w:autoRedefine/>
    <w:rsid w:val="00B91AC2"/>
    <w:pPr>
      <w:widowControl w:val="0"/>
      <w:tabs>
        <w:tab w:val="left" w:pos="851"/>
        <w:tab w:val="num" w:pos="1004"/>
      </w:tabs>
      <w:spacing w:line="360" w:lineRule="auto"/>
      <w:ind w:left="1004" w:hanging="360"/>
      <w:jc w:val="both"/>
    </w:pPr>
  </w:style>
  <w:style w:type="paragraph" w:styleId="af6">
    <w:name w:val="List Bullet"/>
    <w:basedOn w:val="a"/>
    <w:rsid w:val="00B91AC2"/>
    <w:rPr>
      <w:sz w:val="24"/>
      <w:szCs w:val="24"/>
    </w:rPr>
  </w:style>
  <w:style w:type="character" w:customStyle="1" w:styleId="S2">
    <w:name w:val="S_Маркированный Знак"/>
    <w:basedOn w:val="a0"/>
    <w:link w:val="S1"/>
    <w:rsid w:val="00B91AC2"/>
    <w:rPr>
      <w:sz w:val="24"/>
      <w:szCs w:val="24"/>
    </w:rPr>
  </w:style>
  <w:style w:type="paragraph" w:customStyle="1" w:styleId="S3">
    <w:name w:val="S_Обычный"/>
    <w:basedOn w:val="a"/>
    <w:link w:val="S4"/>
    <w:rsid w:val="00B91AC2"/>
    <w:pPr>
      <w:spacing w:line="360" w:lineRule="auto"/>
      <w:ind w:firstLine="709"/>
      <w:jc w:val="both"/>
    </w:pPr>
    <w:rPr>
      <w:sz w:val="24"/>
      <w:szCs w:val="24"/>
    </w:rPr>
  </w:style>
  <w:style w:type="character" w:customStyle="1" w:styleId="S4">
    <w:name w:val="S_Обычный Знак"/>
    <w:basedOn w:val="a0"/>
    <w:link w:val="S3"/>
    <w:rsid w:val="00B91AC2"/>
    <w:rPr>
      <w:sz w:val="24"/>
      <w:szCs w:val="24"/>
    </w:rPr>
  </w:style>
  <w:style w:type="paragraph" w:customStyle="1" w:styleId="S10">
    <w:name w:val="S_Заголовок 1"/>
    <w:basedOn w:val="a"/>
    <w:next w:val="a"/>
    <w:autoRedefine/>
    <w:rsid w:val="00B91AC2"/>
    <w:pPr>
      <w:widowControl w:val="0"/>
      <w:tabs>
        <w:tab w:val="left" w:pos="851"/>
      </w:tabs>
      <w:spacing w:line="360" w:lineRule="auto"/>
      <w:ind w:right="-143" w:firstLine="567"/>
      <w:jc w:val="both"/>
    </w:pPr>
    <w:rPr>
      <w:b/>
      <w:bCs/>
      <w:caps/>
      <w:sz w:val="24"/>
      <w:szCs w:val="24"/>
    </w:rPr>
  </w:style>
  <w:style w:type="character" w:customStyle="1" w:styleId="apple-converted-space">
    <w:name w:val="apple-converted-space"/>
    <w:basedOn w:val="a0"/>
    <w:rsid w:val="00B91AC2"/>
  </w:style>
  <w:style w:type="character" w:styleId="af7">
    <w:name w:val="Hyperlink"/>
    <w:basedOn w:val="a0"/>
    <w:uiPriority w:val="99"/>
    <w:unhideWhenUsed/>
    <w:rsid w:val="00B91AC2"/>
    <w:rPr>
      <w:color w:val="0000FF"/>
      <w:u w:val="single"/>
    </w:rPr>
  </w:style>
  <w:style w:type="paragraph" w:customStyle="1" w:styleId="Default">
    <w:name w:val="Default"/>
    <w:rsid w:val="00B91AC2"/>
    <w:pPr>
      <w:autoSpaceDE w:val="0"/>
      <w:autoSpaceDN w:val="0"/>
      <w:adjustRightInd w:val="0"/>
    </w:pPr>
    <w:rPr>
      <w:color w:val="000000"/>
      <w:sz w:val="24"/>
      <w:szCs w:val="24"/>
    </w:rPr>
  </w:style>
  <w:style w:type="character" w:customStyle="1" w:styleId="S11">
    <w:name w:val="S_Обычный Знак Знак1"/>
    <w:basedOn w:val="a0"/>
    <w:rsid w:val="00B91AC2"/>
    <w:rPr>
      <w:sz w:val="24"/>
      <w:szCs w:val="24"/>
      <w:lang w:val="ru-RU" w:eastAsia="ru-RU" w:bidi="ar-SA"/>
    </w:rPr>
  </w:style>
  <w:style w:type="paragraph" w:customStyle="1" w:styleId="af8">
    <w:name w:val="Обычный в таблице"/>
    <w:basedOn w:val="a"/>
    <w:link w:val="af9"/>
    <w:rsid w:val="00B91AC2"/>
    <w:pPr>
      <w:spacing w:line="360" w:lineRule="auto"/>
      <w:ind w:firstLine="709"/>
      <w:jc w:val="both"/>
    </w:pPr>
    <w:rPr>
      <w:sz w:val="28"/>
      <w:szCs w:val="28"/>
    </w:rPr>
  </w:style>
  <w:style w:type="character" w:customStyle="1" w:styleId="af9">
    <w:name w:val="Обычный в таблице Знак"/>
    <w:basedOn w:val="a0"/>
    <w:link w:val="af8"/>
    <w:rsid w:val="00B91AC2"/>
    <w:rPr>
      <w:sz w:val="28"/>
      <w:szCs w:val="28"/>
    </w:rPr>
  </w:style>
  <w:style w:type="character" w:customStyle="1" w:styleId="TrebuchetMS65pt">
    <w:name w:val="Основной текст + Trebuchet MS;6;5 pt;Полужирный"/>
    <w:basedOn w:val="a0"/>
    <w:rsid w:val="00B91AC2"/>
    <w:rPr>
      <w:rFonts w:ascii="Trebuchet MS" w:eastAsia="Trebuchet MS" w:hAnsi="Trebuchet MS" w:cs="Trebuchet MS"/>
      <w:b/>
      <w:bCs/>
      <w:i w:val="0"/>
      <w:iCs w:val="0"/>
      <w:smallCaps w:val="0"/>
      <w:strike w:val="0"/>
      <w:color w:val="000000"/>
      <w:spacing w:val="0"/>
      <w:w w:val="100"/>
      <w:position w:val="0"/>
      <w:sz w:val="13"/>
      <w:szCs w:val="13"/>
      <w:u w:val="none"/>
      <w:lang w:val="ru-RU"/>
    </w:rPr>
  </w:style>
  <w:style w:type="paragraph" w:styleId="afa">
    <w:name w:val="No Spacing"/>
    <w:link w:val="afb"/>
    <w:uiPriority w:val="1"/>
    <w:qFormat/>
    <w:rsid w:val="00B91AC2"/>
    <w:rPr>
      <w:rFonts w:ascii="Calibri" w:hAnsi="Calibri"/>
      <w:sz w:val="22"/>
      <w:szCs w:val="22"/>
      <w:lang w:eastAsia="en-US"/>
    </w:rPr>
  </w:style>
  <w:style w:type="character" w:customStyle="1" w:styleId="afb">
    <w:name w:val="Без интервала Знак"/>
    <w:basedOn w:val="a0"/>
    <w:link w:val="afa"/>
    <w:uiPriority w:val="1"/>
    <w:rsid w:val="00B91AC2"/>
    <w:rPr>
      <w:rFonts w:ascii="Calibri" w:hAnsi="Calibri"/>
      <w:sz w:val="22"/>
      <w:szCs w:val="22"/>
      <w:lang w:val="ru-RU" w:eastAsia="en-US" w:bidi="ar-SA"/>
    </w:rPr>
  </w:style>
  <w:style w:type="character" w:customStyle="1" w:styleId="ac">
    <w:name w:val="Верхний колонтитул Знак"/>
    <w:basedOn w:val="a0"/>
    <w:link w:val="ab"/>
    <w:uiPriority w:val="99"/>
    <w:rsid w:val="00C35F5C"/>
  </w:style>
  <w:style w:type="paragraph" w:customStyle="1" w:styleId="formattext">
    <w:name w:val="formattext"/>
    <w:basedOn w:val="a"/>
    <w:rsid w:val="00BC5973"/>
    <w:pPr>
      <w:spacing w:before="100" w:beforeAutospacing="1" w:after="100" w:afterAutospacing="1"/>
    </w:pPr>
    <w:rPr>
      <w:sz w:val="24"/>
      <w:szCs w:val="24"/>
    </w:rPr>
  </w:style>
  <w:style w:type="character" w:customStyle="1" w:styleId="ConsPlusNormal0">
    <w:name w:val="ConsPlusNormal Знак"/>
    <w:link w:val="ConsPlusNormal"/>
    <w:uiPriority w:val="99"/>
    <w:locked/>
    <w:rsid w:val="00346983"/>
    <w:rPr>
      <w:rFonts w:ascii="Arial" w:hAnsi="Arial" w:cs="Arial"/>
      <w:lang w:val="ru-RU" w:eastAsia="ru-RU" w:bidi="ar-SA"/>
    </w:rPr>
  </w:style>
  <w:style w:type="paragraph" w:styleId="afc">
    <w:name w:val="Normal (Web)"/>
    <w:basedOn w:val="a"/>
    <w:rsid w:val="00504D5A"/>
    <w:rPr>
      <w:sz w:val="24"/>
      <w:szCs w:val="24"/>
    </w:rPr>
  </w:style>
  <w:style w:type="paragraph" w:customStyle="1" w:styleId="-11BulletListFooterTextnumbered-141BulletNumberNumBullet1Paragraphedeliste1lp1">
    <w:name w:val="Абзац списка;Абзац списка нумерованный;Цветной список - Акцент 11;Bullet List;FooterText;numbered;ПС - Нумерованный;ТЗ список;Абзац списка литеральный;Абзац списка1;Абзац списка41;Bullet Number;Индексы;Num Bullet 1;Paragraphe de liste1;lp1"/>
    <w:basedOn w:val="a"/>
    <w:link w:val="-11BulletListFooterTextnumbered-141BulletNumber"/>
    <w:rsid w:val="00CC27E5"/>
    <w:pPr>
      <w:widowControl w:val="0"/>
      <w:ind w:left="215" w:firstLine="709"/>
    </w:pPr>
    <w:rPr>
      <w:sz w:val="24"/>
      <w:szCs w:val="24"/>
      <w:lang w:val="en-US" w:eastAsia="en-US"/>
    </w:rPr>
  </w:style>
  <w:style w:type="character" w:customStyle="1" w:styleId="-11BulletListFooterTextnumbered-141BulletNumber">
    <w:name w:val="Абзац списка Знак;Абзац списка нумерованный Знак;Цветной список - Акцент 11 Знак;Bullet List Знак;FooterText Знак;numbered Знак;ПС - Нумерованный Знак;ТЗ список Знак;Абзац списка литеральный Знак;Абзац списка1 Знак;Абзац списка41 Знак;Bullet Number Знак"/>
    <w:link w:val="-11BulletListFooterTextnumbered-141BulletNumberNumBullet1Paragraphedeliste1lp1"/>
    <w:locked/>
    <w:rsid w:val="00CC27E5"/>
    <w:rPr>
      <w:sz w:val="24"/>
      <w:szCs w:val="24"/>
      <w:lang w:val="en-US" w:eastAsia="en-US"/>
    </w:rPr>
  </w:style>
  <w:style w:type="paragraph" w:customStyle="1" w:styleId="123">
    <w:name w:val="_Список_123"/>
    <w:rsid w:val="00510F40"/>
    <w:pPr>
      <w:tabs>
        <w:tab w:val="left" w:pos="851"/>
        <w:tab w:val="left" w:pos="1644"/>
        <w:tab w:val="left" w:pos="1928"/>
        <w:tab w:val="left" w:pos="2325"/>
      </w:tabs>
      <w:spacing w:after="60"/>
      <w:jc w:val="both"/>
    </w:pPr>
    <w:rPr>
      <w:sz w:val="24"/>
    </w:rPr>
  </w:style>
  <w:style w:type="paragraph" w:customStyle="1" w:styleId="Heading1">
    <w:name w:val="Heading 1"/>
    <w:basedOn w:val="a"/>
    <w:rsid w:val="00775354"/>
    <w:pPr>
      <w:widowControl w:val="0"/>
      <w:ind w:left="350" w:right="262"/>
      <w:jc w:val="center"/>
      <w:outlineLvl w:val="0"/>
    </w:pPr>
    <w:rPr>
      <w:b/>
      <w:bCs/>
      <w:sz w:val="28"/>
      <w:szCs w:val="28"/>
    </w:rPr>
  </w:style>
  <w:style w:type="character" w:styleId="afd">
    <w:name w:val="Emphasis"/>
    <w:rsid w:val="00775354"/>
    <w:rPr>
      <w:i/>
      <w:iCs/>
    </w:rPr>
  </w:style>
  <w:style w:type="character" w:customStyle="1" w:styleId="aa">
    <w:name w:val="Нижний колонтитул Знак"/>
    <w:basedOn w:val="a0"/>
    <w:link w:val="a9"/>
    <w:uiPriority w:val="99"/>
    <w:rsid w:val="00207F71"/>
    <w:rPr>
      <w:sz w:val="24"/>
      <w:szCs w:val="24"/>
    </w:rPr>
  </w:style>
</w:styles>
</file>

<file path=word/webSettings.xml><?xml version="1.0" encoding="utf-8"?>
<w:webSettings xmlns:r="http://schemas.openxmlformats.org/officeDocument/2006/relationships" xmlns:w="http://schemas.openxmlformats.org/wordprocessingml/2006/main">
  <w:divs>
    <w:div w:id="252785624">
      <w:bodyDiv w:val="1"/>
      <w:marLeft w:val="0"/>
      <w:marRight w:val="0"/>
      <w:marTop w:val="0"/>
      <w:marBottom w:val="0"/>
      <w:divBdr>
        <w:top w:val="none" w:sz="0" w:space="0" w:color="auto"/>
        <w:left w:val="none" w:sz="0" w:space="0" w:color="auto"/>
        <w:bottom w:val="none" w:sz="0" w:space="0" w:color="auto"/>
        <w:right w:val="none" w:sz="0" w:space="0" w:color="auto"/>
      </w:divBdr>
    </w:div>
    <w:div w:id="553350751">
      <w:bodyDiv w:val="1"/>
      <w:marLeft w:val="0"/>
      <w:marRight w:val="0"/>
      <w:marTop w:val="0"/>
      <w:marBottom w:val="0"/>
      <w:divBdr>
        <w:top w:val="none" w:sz="0" w:space="0" w:color="auto"/>
        <w:left w:val="none" w:sz="0" w:space="0" w:color="auto"/>
        <w:bottom w:val="none" w:sz="0" w:space="0" w:color="auto"/>
        <w:right w:val="none" w:sz="0" w:space="0" w:color="auto"/>
      </w:divBdr>
    </w:div>
    <w:div w:id="555090166">
      <w:bodyDiv w:val="1"/>
      <w:marLeft w:val="0"/>
      <w:marRight w:val="0"/>
      <w:marTop w:val="0"/>
      <w:marBottom w:val="0"/>
      <w:divBdr>
        <w:top w:val="none" w:sz="0" w:space="0" w:color="auto"/>
        <w:left w:val="none" w:sz="0" w:space="0" w:color="auto"/>
        <w:bottom w:val="none" w:sz="0" w:space="0" w:color="auto"/>
        <w:right w:val="none" w:sz="0" w:space="0" w:color="auto"/>
      </w:divBdr>
    </w:div>
    <w:div w:id="1395589810">
      <w:bodyDiv w:val="1"/>
      <w:marLeft w:val="0"/>
      <w:marRight w:val="0"/>
      <w:marTop w:val="0"/>
      <w:marBottom w:val="0"/>
      <w:divBdr>
        <w:top w:val="none" w:sz="0" w:space="0" w:color="auto"/>
        <w:left w:val="none" w:sz="0" w:space="0" w:color="auto"/>
        <w:bottom w:val="none" w:sz="0" w:space="0" w:color="auto"/>
        <w:right w:val="none" w:sz="0" w:space="0" w:color="auto"/>
      </w:divBdr>
    </w:div>
    <w:div w:id="144745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E2667D4B8D78F2E8D654B4BA509DEFBB0E6A0D82EF7838FBF2FD103EDB12D86A7113C43860C975EEC8CB7CDEB50R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E2667D4B8D78F2E8D654B4BA509DEFBBBE9A1D92AF5DE85B776DD01EABE7283B200644E8115885DF090B5CF5ERBE" TargetMode="External"/><Relationship Id="rId5" Type="http://schemas.openxmlformats.org/officeDocument/2006/relationships/webSettings" Target="webSettings.xml"/><Relationship Id="rId10" Type="http://schemas.openxmlformats.org/officeDocument/2006/relationships/hyperlink" Target="consultantplus://offline/ref=CE2667D4B8D78F2E8D654B4BA509DEFBB6E3A4DC2EFE838FBF2FD103EDB12D86A7113C43860C975EEC8CB7CDEB50RE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08A19-B989-432D-BFB3-55D787045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2599</Words>
  <Characters>14819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БЕЛОКУРИХИНСКИЙ ГОРОДСКОЙ СОВЕТ ДЕПУТАТОВ</vt:lpstr>
    </vt:vector>
  </TitlesOfParts>
  <Company>MoBIL GROUP</Company>
  <LinksUpToDate>false</LinksUpToDate>
  <CharactersWithSpaces>17384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БЕЛОКУРИХИНСКИЙ ГОРОДСКОЙ СОВЕТ ДЕПУТАТОВ</dc:title>
  <dc:creator>Admin</dc:creator>
  <cp:lastModifiedBy>Орготдел</cp:lastModifiedBy>
  <cp:revision>5</cp:revision>
  <cp:lastPrinted>2022-12-09T09:58:00Z</cp:lastPrinted>
  <dcterms:created xsi:type="dcterms:W3CDTF">2022-12-09T09:48:00Z</dcterms:created>
  <dcterms:modified xsi:type="dcterms:W3CDTF">2022-12-09T09:59:00Z</dcterms:modified>
</cp:coreProperties>
</file>